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AA6F" w14:textId="39DC4E0A" w:rsidR="00581117" w:rsidRPr="00F3782C" w:rsidRDefault="00DF13D0" w:rsidP="00BC0AEC">
      <w:pPr>
        <w:jc w:val="both"/>
        <w:rPr>
          <w:rFonts w:asciiTheme="minorHAnsi" w:hAnsiTheme="minorHAnsi" w:cstheme="minorHAnsi"/>
          <w:b/>
          <w:sz w:val="24"/>
        </w:rPr>
      </w:pPr>
      <w:r w:rsidRPr="00F3782C">
        <w:rPr>
          <w:rFonts w:asciiTheme="minorHAnsi" w:hAnsiTheme="minorHAnsi" w:cstheme="minorHAnsi"/>
          <w:b/>
          <w:sz w:val="24"/>
        </w:rPr>
        <w:t>YKSITYISEN TERVEYDENHUOLLON</w:t>
      </w:r>
      <w:r w:rsidR="005D7EEC" w:rsidRPr="00F3782C">
        <w:rPr>
          <w:rFonts w:asciiTheme="minorHAnsi" w:hAnsiTheme="minorHAnsi" w:cstheme="minorHAnsi"/>
          <w:b/>
          <w:sz w:val="24"/>
        </w:rPr>
        <w:t xml:space="preserve"> </w:t>
      </w:r>
      <w:r w:rsidR="00581117" w:rsidRPr="00F3782C">
        <w:rPr>
          <w:rFonts w:asciiTheme="minorHAnsi" w:hAnsiTheme="minorHAnsi" w:cstheme="minorHAnsi"/>
          <w:b/>
          <w:sz w:val="24"/>
        </w:rPr>
        <w:t>OMAVALVONTASUUNNITELMA</w:t>
      </w:r>
    </w:p>
    <w:p w14:paraId="7D9FE798" w14:textId="3434F06B" w:rsidR="00486EDB" w:rsidRPr="00F3782C" w:rsidRDefault="00486EDB" w:rsidP="00BC0AEC">
      <w:pPr>
        <w:jc w:val="both"/>
        <w:rPr>
          <w:rFonts w:asciiTheme="minorHAnsi" w:hAnsiTheme="minorHAnsi" w:cstheme="minorHAnsi"/>
          <w:b/>
          <w:sz w:val="24"/>
        </w:rPr>
      </w:pPr>
      <w:r w:rsidRPr="00F3782C">
        <w:rPr>
          <w:rFonts w:asciiTheme="minorHAnsi" w:hAnsiTheme="minorHAnsi" w:cstheme="minorHAnsi"/>
          <w:b/>
          <w:sz w:val="24"/>
        </w:rPr>
        <w:t>Helsingin Uusi yhteiskoulu</w:t>
      </w:r>
    </w:p>
    <w:p w14:paraId="2D421143" w14:textId="77777777" w:rsidR="00E33AD0" w:rsidRPr="00F634CB" w:rsidRDefault="00E33AD0" w:rsidP="00BC0AEC">
      <w:pPr>
        <w:jc w:val="both"/>
        <w:rPr>
          <w:rFonts w:asciiTheme="minorHAnsi" w:hAnsiTheme="minorHAnsi" w:cstheme="minorHAnsi"/>
          <w:b/>
          <w:sz w:val="24"/>
        </w:rPr>
      </w:pPr>
    </w:p>
    <w:p w14:paraId="54AEFA25" w14:textId="42B9294D" w:rsidR="00E33AD0" w:rsidRPr="00F634CB" w:rsidRDefault="00CE1C0E" w:rsidP="00BC0AEC">
      <w:pPr>
        <w:jc w:val="both"/>
        <w:rPr>
          <w:rFonts w:asciiTheme="minorHAnsi" w:hAnsiTheme="minorHAnsi" w:cstheme="minorHAnsi"/>
          <w:b/>
          <w:sz w:val="24"/>
        </w:rPr>
      </w:pPr>
      <w:r w:rsidRPr="00F634CB">
        <w:rPr>
          <w:rFonts w:asciiTheme="minorHAnsi" w:hAnsiTheme="minorHAnsi" w:cstheme="minorHAnsi"/>
          <w:b/>
          <w:sz w:val="24"/>
        </w:rPr>
        <w:t>TIIVISTELMÄ</w:t>
      </w:r>
    </w:p>
    <w:p w14:paraId="4DABD676" w14:textId="77777777" w:rsidR="00046048" w:rsidRPr="00F634CB" w:rsidRDefault="00046048" w:rsidP="00BC0AEC">
      <w:pPr>
        <w:jc w:val="both"/>
        <w:rPr>
          <w:rFonts w:asciiTheme="minorHAnsi" w:hAnsiTheme="minorHAnsi" w:cstheme="minorHAnsi"/>
          <w:b/>
          <w:sz w:val="24"/>
        </w:rPr>
      </w:pPr>
    </w:p>
    <w:p w14:paraId="79758B8A" w14:textId="2B055ACF" w:rsidR="00046048" w:rsidRPr="009555AD" w:rsidRDefault="00046048" w:rsidP="009555AD">
      <w:pPr>
        <w:pStyle w:val="Ingressi"/>
      </w:pPr>
      <w:r w:rsidRPr="009555AD">
        <w:t>Tämä on</w:t>
      </w:r>
      <w:r w:rsidR="00AE4C4D" w:rsidRPr="009555AD">
        <w:t xml:space="preserve"> Helsingin </w:t>
      </w:r>
      <w:r w:rsidR="005B0656" w:rsidRPr="009555AD">
        <w:t>Uuden</w:t>
      </w:r>
      <w:r w:rsidR="00AE4C4D" w:rsidRPr="009555AD">
        <w:t xml:space="preserve"> </w:t>
      </w:r>
      <w:r w:rsidR="005B0656" w:rsidRPr="009555AD">
        <w:t>y</w:t>
      </w:r>
      <w:r w:rsidR="00AE4C4D" w:rsidRPr="009555AD">
        <w:t>hteiskoulun</w:t>
      </w:r>
      <w:r w:rsidRPr="009555AD">
        <w:rPr>
          <w:color w:val="EE0000"/>
        </w:rPr>
        <w:t xml:space="preserve"> </w:t>
      </w:r>
      <w:r w:rsidRPr="009555AD">
        <w:t xml:space="preserve">opiskeluhuollon psykologipalvelun omavalvontasuunnitelma. Omavalvontasuunnitelmassa kuvataan omavalvonnan toimenpiteet ja valvonnasta vastaavat tahot. Omavalvonnalla varmistetaan, että opiskeluhuollon psykologipalvelut vastaavat </w:t>
      </w:r>
      <w:r w:rsidR="00685E03" w:rsidRPr="009555AD">
        <w:t>oppilaiden ja opiskelijoiden</w:t>
      </w:r>
      <w:r w:rsidRPr="009555AD">
        <w:t xml:space="preserve"> tarpeita sisällöltään, laadultaan ja laajuudeltaan </w:t>
      </w:r>
      <w:hyperlink r:id="rId11" w:history="1">
        <w:r w:rsidRPr="009555AD">
          <w:rPr>
            <w:rStyle w:val="Hyperlinkki"/>
            <w:rFonts w:cstheme="minorHAnsi"/>
          </w:rPr>
          <w:t>(Laki oppilas- ja opiskeluhuoltolaista §26)</w:t>
        </w:r>
      </w:hyperlink>
      <w:r w:rsidRPr="009555AD">
        <w:rPr>
          <w:u w:val="single"/>
        </w:rPr>
        <w:t>.</w:t>
      </w:r>
      <w:r w:rsidRPr="009555AD">
        <w:t xml:space="preserve"> Lisäksi palvelun tuottajan on valvottava toiminnan laatua, asianmukaisuutta ja turvallisuutta </w:t>
      </w:r>
      <w:hyperlink r:id="rId12" w:anchor="Pidm46263582402144" w:history="1">
        <w:r w:rsidRPr="009555AD">
          <w:rPr>
            <w:rStyle w:val="Hyperlinkki"/>
            <w:rFonts w:cstheme="minorHAnsi"/>
          </w:rPr>
          <w:t>(Laki sosiaali- ja terveydenhuollon valvonnasta §27).</w:t>
        </w:r>
      </w:hyperlink>
      <w:r w:rsidRPr="009555AD">
        <w:t xml:space="preserve"> Palveluntuottaja ja vastuuhenkilöt vastaavat, että omavalvontasuunnitelmaa noudatetaan päivittäisessä toiminnassa. </w:t>
      </w:r>
    </w:p>
    <w:p w14:paraId="2D7719A1" w14:textId="6BECE2A5" w:rsidR="00046048" w:rsidRPr="00AE4C4D" w:rsidRDefault="00F67640" w:rsidP="00046048">
      <w:pPr>
        <w:pStyle w:val="Leipteksti"/>
        <w:rPr>
          <w:sz w:val="24"/>
          <w:szCs w:val="24"/>
        </w:rPr>
      </w:pPr>
      <w:bookmarkStart w:id="0" w:name="_Hlk209789059"/>
      <w:r>
        <w:rPr>
          <w:sz w:val="24"/>
          <w:szCs w:val="24"/>
        </w:rPr>
        <w:t>Helsingin Uu</w:t>
      </w:r>
      <w:r w:rsidR="008138D2">
        <w:rPr>
          <w:sz w:val="24"/>
          <w:szCs w:val="24"/>
        </w:rPr>
        <w:t>si</w:t>
      </w:r>
      <w:r>
        <w:rPr>
          <w:sz w:val="24"/>
          <w:szCs w:val="24"/>
        </w:rPr>
        <w:t xml:space="preserve"> yhteiskoulu</w:t>
      </w:r>
      <w:r w:rsidR="00AE4C4D" w:rsidRPr="00AE4C4D">
        <w:rPr>
          <w:sz w:val="24"/>
          <w:szCs w:val="24"/>
        </w:rPr>
        <w:t xml:space="preserve"> Osakeyhtiö </w:t>
      </w:r>
      <w:bookmarkEnd w:id="0"/>
      <w:r w:rsidR="00046048" w:rsidRPr="00AE4C4D">
        <w:rPr>
          <w:sz w:val="24"/>
          <w:szCs w:val="24"/>
        </w:rPr>
        <w:t xml:space="preserve">tuottaa koulun psykologipalvelut oppilas- ja opiskeluhuoltolain mukaisesti. Opiskeluhuollon psykologipalveluiden tavoitteena on edistää </w:t>
      </w:r>
      <w:r w:rsidR="00685E03" w:rsidRPr="00AE4C4D">
        <w:rPr>
          <w:sz w:val="24"/>
          <w:szCs w:val="24"/>
        </w:rPr>
        <w:t>lasten ja nuorten</w:t>
      </w:r>
      <w:r w:rsidR="00046048" w:rsidRPr="00AE4C4D">
        <w:rPr>
          <w:sz w:val="24"/>
          <w:szCs w:val="24"/>
        </w:rPr>
        <w:t xml:space="preserve"> oppimiskykyä, turvallisuutta ja kokonaisvaltaista hyvinvointia. Palvelua toteutetaan yhteisöllisenä sekä yksilökohtaisena opiskeluhuoltona. Yhteisöllinen työ kohdistuu koko oppimisyhteisöön, mutta työtä voidaan kohdentaa myös tietyille luokka-asteille tai ryhmille. Yksilökohtainen opiskeluhuolto on yksittäisen </w:t>
      </w:r>
      <w:r w:rsidR="00B17242" w:rsidRPr="00AE4C4D">
        <w:rPr>
          <w:sz w:val="24"/>
          <w:szCs w:val="24"/>
        </w:rPr>
        <w:t>oppilaan tai opiskelijan</w:t>
      </w:r>
      <w:r w:rsidR="00046048" w:rsidRPr="00AE4C4D">
        <w:rPr>
          <w:sz w:val="24"/>
          <w:szCs w:val="24"/>
        </w:rPr>
        <w:t xml:space="preserve"> tukemista, johon sisältyy tarvittaessa myös monialaista työskentelyä muiden toimijoiden kanssa. Yksilökohtaiset opiskeluhuollon psykologipalvelut ovat aina maksuttomia ja vapaaehtoisia. </w:t>
      </w:r>
    </w:p>
    <w:p w14:paraId="4D1F0FED" w14:textId="5C7AE09E" w:rsidR="00046048" w:rsidRPr="00F634CB" w:rsidRDefault="00046048" w:rsidP="00046048">
      <w:pPr>
        <w:pStyle w:val="Leipteksti"/>
        <w:rPr>
          <w:sz w:val="24"/>
          <w:szCs w:val="24"/>
        </w:rPr>
      </w:pPr>
      <w:r w:rsidRPr="00F634CB">
        <w:rPr>
          <w:sz w:val="24"/>
          <w:szCs w:val="24"/>
        </w:rPr>
        <w:t xml:space="preserve">Palveluntuottajana </w:t>
      </w:r>
      <w:r w:rsidR="00DA6A57">
        <w:rPr>
          <w:sz w:val="24"/>
          <w:szCs w:val="24"/>
        </w:rPr>
        <w:t>Helsingin Uusi yhteiskoulu</w:t>
      </w:r>
      <w:r w:rsidR="00DA6A57" w:rsidRPr="00AE4C4D">
        <w:rPr>
          <w:sz w:val="24"/>
          <w:szCs w:val="24"/>
        </w:rPr>
        <w:t xml:space="preserve"> Osakeyhtiö </w:t>
      </w:r>
      <w:r w:rsidRPr="00F634CB">
        <w:rPr>
          <w:sz w:val="24"/>
          <w:szCs w:val="24"/>
        </w:rPr>
        <w:t>toteuttaa lainsäädännön mukaista omavalvontaa. Omavalvonnalla varmistetaan psykologipalveluiden asianmukaisuus, laatu ja turvallisuus. Omavalvonnan avulla tunnistetaan riskejä ja varaudutaan niihin ennalta, suunnitellaan tarvittavia toimenpiteitä sekä huolehditaan henkilöstön riittävyydestä. Lisäksi sillä turvataan, että palvelua toteuttaa pätevä ja osaava henkilökunta. Omavalvontasuunnitelman vastuuhenkilöt vastaavat, että omavalvontasuunnitelmaa noudatetaan koulun päivittäisessä arjessa.</w:t>
      </w:r>
    </w:p>
    <w:p w14:paraId="3BB2DA27" w14:textId="4AB85E84" w:rsidR="00046048" w:rsidRPr="00A342F9" w:rsidRDefault="004F4D6D" w:rsidP="00046048">
      <w:pPr>
        <w:rPr>
          <w:rFonts w:asciiTheme="minorHAnsi" w:hAnsiTheme="minorHAnsi" w:cstheme="minorHAnsi"/>
          <w:b/>
          <w:bCs/>
          <w:sz w:val="24"/>
        </w:rPr>
      </w:pPr>
      <w:bookmarkStart w:id="1" w:name="_Hlk205904265"/>
      <w:r w:rsidRPr="00A342F9">
        <w:rPr>
          <w:rFonts w:asciiTheme="minorHAnsi" w:hAnsiTheme="minorHAnsi" w:cstheme="minorHAnsi"/>
          <w:b/>
          <w:bCs/>
          <w:sz w:val="24"/>
        </w:rPr>
        <w:t>SAMMANFATTNING</w:t>
      </w:r>
      <w:r w:rsidR="00046048" w:rsidRPr="00A342F9">
        <w:rPr>
          <w:rFonts w:asciiTheme="minorHAnsi" w:hAnsiTheme="minorHAnsi" w:cstheme="minorHAnsi"/>
          <w:b/>
          <w:bCs/>
          <w:sz w:val="24"/>
        </w:rPr>
        <w:t xml:space="preserve"> </w:t>
      </w:r>
    </w:p>
    <w:bookmarkEnd w:id="1"/>
    <w:p w14:paraId="5767E8F3" w14:textId="4B8EA833" w:rsidR="00046048" w:rsidRPr="00AE4C4D" w:rsidRDefault="00046048" w:rsidP="00046048">
      <w:pPr>
        <w:spacing w:after="160" w:line="259" w:lineRule="auto"/>
        <w:rPr>
          <w:rFonts w:asciiTheme="minorHAnsi" w:hAnsiTheme="minorHAnsi" w:cstheme="minorHAnsi"/>
          <w:b/>
          <w:bCs/>
          <w:sz w:val="24"/>
          <w:lang w:val="sv-SE"/>
        </w:rPr>
      </w:pPr>
      <w:proofErr w:type="spellStart"/>
      <w:r w:rsidRPr="00A342F9">
        <w:rPr>
          <w:rFonts w:asciiTheme="minorHAnsi" w:hAnsiTheme="minorHAnsi" w:cstheme="minorHAnsi"/>
          <w:b/>
          <w:bCs/>
          <w:sz w:val="24"/>
        </w:rPr>
        <w:t>Detta</w:t>
      </w:r>
      <w:proofErr w:type="spellEnd"/>
      <w:r w:rsidRPr="00A342F9">
        <w:rPr>
          <w:rFonts w:asciiTheme="minorHAnsi" w:hAnsiTheme="minorHAnsi" w:cstheme="minorHAnsi"/>
          <w:b/>
          <w:bCs/>
          <w:sz w:val="24"/>
        </w:rPr>
        <w:t xml:space="preserve"> </w:t>
      </w:r>
      <w:proofErr w:type="spellStart"/>
      <w:r w:rsidRPr="00A342F9">
        <w:rPr>
          <w:rFonts w:asciiTheme="minorHAnsi" w:hAnsiTheme="minorHAnsi" w:cstheme="minorHAnsi"/>
          <w:b/>
          <w:bCs/>
          <w:sz w:val="24"/>
        </w:rPr>
        <w:t>är</w:t>
      </w:r>
      <w:proofErr w:type="spellEnd"/>
      <w:r w:rsidRPr="00A342F9">
        <w:rPr>
          <w:rFonts w:asciiTheme="minorHAnsi" w:hAnsiTheme="minorHAnsi" w:cstheme="minorHAnsi"/>
          <w:b/>
          <w:bCs/>
          <w:sz w:val="24"/>
        </w:rPr>
        <w:t xml:space="preserve"> </w:t>
      </w:r>
      <w:proofErr w:type="spellStart"/>
      <w:r w:rsidRPr="00A342F9">
        <w:rPr>
          <w:rFonts w:asciiTheme="minorHAnsi" w:hAnsiTheme="minorHAnsi" w:cstheme="minorHAnsi"/>
          <w:b/>
          <w:bCs/>
          <w:sz w:val="24"/>
        </w:rPr>
        <w:t>egenkontrollplanen</w:t>
      </w:r>
      <w:proofErr w:type="spellEnd"/>
      <w:r w:rsidRPr="00A342F9">
        <w:rPr>
          <w:rFonts w:asciiTheme="minorHAnsi" w:hAnsiTheme="minorHAnsi" w:cstheme="minorHAnsi"/>
          <w:b/>
          <w:bCs/>
          <w:sz w:val="24"/>
        </w:rPr>
        <w:t xml:space="preserve"> för </w:t>
      </w:r>
      <w:proofErr w:type="spellStart"/>
      <w:r w:rsidRPr="00A342F9">
        <w:rPr>
          <w:rFonts w:asciiTheme="minorHAnsi" w:hAnsiTheme="minorHAnsi" w:cstheme="minorHAnsi"/>
          <w:b/>
          <w:bCs/>
          <w:sz w:val="24"/>
        </w:rPr>
        <w:t>psykologtjänster</w:t>
      </w:r>
      <w:proofErr w:type="spellEnd"/>
      <w:r w:rsidRPr="00A342F9">
        <w:rPr>
          <w:rFonts w:asciiTheme="minorHAnsi" w:hAnsiTheme="minorHAnsi" w:cstheme="minorHAnsi"/>
          <w:b/>
          <w:bCs/>
          <w:sz w:val="24"/>
        </w:rPr>
        <w:t xml:space="preserve"> </w:t>
      </w:r>
      <w:proofErr w:type="spellStart"/>
      <w:r w:rsidRPr="00A342F9">
        <w:rPr>
          <w:rFonts w:asciiTheme="minorHAnsi" w:hAnsiTheme="minorHAnsi" w:cstheme="minorHAnsi"/>
          <w:b/>
          <w:bCs/>
          <w:sz w:val="24"/>
        </w:rPr>
        <w:t>inom</w:t>
      </w:r>
      <w:proofErr w:type="spellEnd"/>
      <w:r w:rsidRPr="00A342F9">
        <w:rPr>
          <w:rFonts w:asciiTheme="minorHAnsi" w:hAnsiTheme="minorHAnsi" w:cstheme="minorHAnsi"/>
          <w:b/>
          <w:bCs/>
          <w:sz w:val="24"/>
        </w:rPr>
        <w:t xml:space="preserve"> </w:t>
      </w:r>
      <w:proofErr w:type="spellStart"/>
      <w:r w:rsidRPr="00A342F9">
        <w:rPr>
          <w:rFonts w:asciiTheme="minorHAnsi" w:hAnsiTheme="minorHAnsi" w:cstheme="minorHAnsi"/>
          <w:b/>
          <w:bCs/>
          <w:sz w:val="24"/>
        </w:rPr>
        <w:t>elevvården</w:t>
      </w:r>
      <w:proofErr w:type="spellEnd"/>
      <w:r w:rsidRPr="00A342F9">
        <w:rPr>
          <w:rFonts w:asciiTheme="minorHAnsi" w:hAnsiTheme="minorHAnsi" w:cstheme="minorHAnsi"/>
          <w:b/>
          <w:bCs/>
          <w:sz w:val="24"/>
        </w:rPr>
        <w:t xml:space="preserve"> </w:t>
      </w:r>
      <w:proofErr w:type="spellStart"/>
      <w:r w:rsidRPr="00A342F9">
        <w:rPr>
          <w:rFonts w:asciiTheme="minorHAnsi" w:hAnsiTheme="minorHAnsi" w:cstheme="minorHAnsi"/>
          <w:b/>
          <w:bCs/>
          <w:sz w:val="24"/>
        </w:rPr>
        <w:t>vid</w:t>
      </w:r>
      <w:proofErr w:type="spellEnd"/>
      <w:r w:rsidRPr="00A342F9">
        <w:rPr>
          <w:rFonts w:asciiTheme="minorHAnsi" w:hAnsiTheme="minorHAnsi" w:cstheme="minorHAnsi"/>
          <w:b/>
          <w:bCs/>
          <w:sz w:val="24"/>
        </w:rPr>
        <w:t xml:space="preserve"> </w:t>
      </w:r>
      <w:r w:rsidR="00AE4C4D" w:rsidRPr="00A342F9">
        <w:rPr>
          <w:rFonts w:asciiTheme="minorHAnsi" w:hAnsiTheme="minorHAnsi" w:cstheme="minorHAnsi"/>
          <w:b/>
          <w:bCs/>
          <w:sz w:val="24"/>
        </w:rPr>
        <w:t xml:space="preserve">Helsingin </w:t>
      </w:r>
      <w:r w:rsidR="00132895" w:rsidRPr="00A342F9">
        <w:rPr>
          <w:rFonts w:asciiTheme="minorHAnsi" w:hAnsiTheme="minorHAnsi" w:cstheme="minorHAnsi"/>
          <w:b/>
          <w:bCs/>
          <w:sz w:val="24"/>
        </w:rPr>
        <w:t>Uusi</w:t>
      </w:r>
      <w:r w:rsidR="00AE4C4D" w:rsidRPr="00A342F9">
        <w:rPr>
          <w:rFonts w:asciiTheme="minorHAnsi" w:hAnsiTheme="minorHAnsi" w:cstheme="minorHAnsi"/>
          <w:b/>
          <w:bCs/>
          <w:sz w:val="24"/>
        </w:rPr>
        <w:t xml:space="preserve"> </w:t>
      </w:r>
      <w:r w:rsidR="00132895" w:rsidRPr="00A342F9">
        <w:rPr>
          <w:rFonts w:asciiTheme="minorHAnsi" w:hAnsiTheme="minorHAnsi" w:cstheme="minorHAnsi"/>
          <w:b/>
          <w:bCs/>
          <w:sz w:val="24"/>
        </w:rPr>
        <w:t>y</w:t>
      </w:r>
      <w:r w:rsidR="00AE4C4D" w:rsidRPr="00A342F9">
        <w:rPr>
          <w:rFonts w:asciiTheme="minorHAnsi" w:hAnsiTheme="minorHAnsi" w:cstheme="minorHAnsi"/>
          <w:b/>
          <w:bCs/>
          <w:sz w:val="24"/>
        </w:rPr>
        <w:t>hteiskoulu</w:t>
      </w:r>
      <w:r w:rsidRPr="00A342F9">
        <w:rPr>
          <w:rFonts w:asciiTheme="minorHAnsi" w:hAnsiTheme="minorHAnsi" w:cstheme="minorHAnsi"/>
          <w:b/>
          <w:bCs/>
          <w:sz w:val="24"/>
        </w:rPr>
        <w:t xml:space="preserve">. </w:t>
      </w:r>
      <w:r w:rsidRPr="00DA5582">
        <w:rPr>
          <w:rFonts w:asciiTheme="minorHAnsi" w:hAnsiTheme="minorHAnsi" w:cstheme="minorHAnsi"/>
          <w:b/>
          <w:bCs/>
          <w:sz w:val="24"/>
          <w:lang w:val="sv-SE"/>
        </w:rPr>
        <w:t xml:space="preserve">I planen beskrivs åtgärderna för egenkontroll samt de aktörer som ansvarar för övervakningen. Genom egenkontroll säkerställs att psykologtjänsterna inom elevvården motsvarar elevernas </w:t>
      </w:r>
      <w:r w:rsidR="005D6803">
        <w:rPr>
          <w:rFonts w:asciiTheme="minorHAnsi" w:hAnsiTheme="minorHAnsi" w:cstheme="minorHAnsi"/>
          <w:b/>
          <w:bCs/>
          <w:sz w:val="24"/>
          <w:lang w:val="sv-SE"/>
        </w:rPr>
        <w:t xml:space="preserve">och studerandes </w:t>
      </w:r>
      <w:r w:rsidRPr="00DA5582">
        <w:rPr>
          <w:rFonts w:asciiTheme="minorHAnsi" w:hAnsiTheme="minorHAnsi" w:cstheme="minorHAnsi"/>
          <w:b/>
          <w:bCs/>
          <w:sz w:val="24"/>
          <w:lang w:val="sv-SE"/>
        </w:rPr>
        <w:t xml:space="preserve">behov vad gäller innehåll, kvalitet och omfattning (Lag om elev- och studerandevård §26). Dessutom ska tjänsteproducenten övervaka verksamhetens kvalitet, ändamålsenlighet och säkerhet (Lag om tillsynen över social- och hälsovården §27). Tjänsteproducenten och ansvarspersonerna ansvarar för att egenkontrollplanen följs i det dagliga </w:t>
      </w:r>
      <w:r w:rsidRPr="00AE4C4D">
        <w:rPr>
          <w:rFonts w:asciiTheme="minorHAnsi" w:hAnsiTheme="minorHAnsi" w:cstheme="minorHAnsi"/>
          <w:b/>
          <w:bCs/>
          <w:sz w:val="24"/>
          <w:lang w:val="sv-SE"/>
        </w:rPr>
        <w:t>arbetet.</w:t>
      </w:r>
    </w:p>
    <w:p w14:paraId="4860A9DD" w14:textId="1BA6821D" w:rsidR="00046048" w:rsidRPr="00DA5582" w:rsidRDefault="00132895" w:rsidP="00046048">
      <w:pPr>
        <w:spacing w:after="160" w:line="259" w:lineRule="auto"/>
        <w:rPr>
          <w:rFonts w:asciiTheme="minorHAnsi" w:hAnsiTheme="minorHAnsi" w:cstheme="minorHAnsi"/>
          <w:sz w:val="24"/>
          <w:lang w:val="sv-SE"/>
        </w:rPr>
      </w:pPr>
      <w:r w:rsidRPr="00132895">
        <w:rPr>
          <w:rFonts w:asciiTheme="minorHAnsi" w:hAnsiTheme="minorHAnsi" w:cstheme="minorHAnsi"/>
          <w:sz w:val="24"/>
          <w:lang w:val="sv-SE"/>
        </w:rPr>
        <w:t xml:space="preserve">Helsingin </w:t>
      </w:r>
      <w:proofErr w:type="spellStart"/>
      <w:r w:rsidRPr="00132895">
        <w:rPr>
          <w:rFonts w:asciiTheme="minorHAnsi" w:hAnsiTheme="minorHAnsi" w:cstheme="minorHAnsi"/>
          <w:sz w:val="24"/>
          <w:lang w:val="sv-SE"/>
        </w:rPr>
        <w:t>Uusi</w:t>
      </w:r>
      <w:proofErr w:type="spellEnd"/>
      <w:r w:rsidRPr="00132895">
        <w:rPr>
          <w:rFonts w:asciiTheme="minorHAnsi" w:hAnsiTheme="minorHAnsi" w:cstheme="minorHAnsi"/>
          <w:sz w:val="24"/>
          <w:lang w:val="sv-SE"/>
        </w:rPr>
        <w:t xml:space="preserve"> </w:t>
      </w:r>
      <w:proofErr w:type="spellStart"/>
      <w:r w:rsidRPr="00132895">
        <w:rPr>
          <w:rFonts w:asciiTheme="minorHAnsi" w:hAnsiTheme="minorHAnsi" w:cstheme="minorHAnsi"/>
          <w:sz w:val="24"/>
          <w:lang w:val="sv-SE"/>
        </w:rPr>
        <w:t>yhteiskoulu</w:t>
      </w:r>
      <w:proofErr w:type="spellEnd"/>
      <w:r w:rsidRPr="00132895">
        <w:rPr>
          <w:rFonts w:asciiTheme="minorHAnsi" w:hAnsiTheme="minorHAnsi" w:cstheme="minorHAnsi"/>
          <w:sz w:val="24"/>
          <w:lang w:val="sv-SE"/>
        </w:rPr>
        <w:t xml:space="preserve"> </w:t>
      </w:r>
      <w:proofErr w:type="spellStart"/>
      <w:r w:rsidRPr="00132895">
        <w:rPr>
          <w:rFonts w:asciiTheme="minorHAnsi" w:hAnsiTheme="minorHAnsi" w:cstheme="minorHAnsi"/>
          <w:sz w:val="24"/>
          <w:lang w:val="sv-SE"/>
        </w:rPr>
        <w:t>Osakeyhtiö</w:t>
      </w:r>
      <w:proofErr w:type="spellEnd"/>
      <w:r w:rsidRPr="00132895">
        <w:rPr>
          <w:rFonts w:asciiTheme="minorHAnsi" w:hAnsiTheme="minorHAnsi" w:cstheme="minorHAnsi"/>
          <w:sz w:val="24"/>
          <w:lang w:val="sv-SE"/>
        </w:rPr>
        <w:t xml:space="preserve"> </w:t>
      </w:r>
      <w:r w:rsidR="00046048" w:rsidRPr="00AE4C4D">
        <w:rPr>
          <w:rFonts w:asciiTheme="minorHAnsi" w:hAnsiTheme="minorHAnsi" w:cstheme="minorHAnsi"/>
          <w:sz w:val="24"/>
          <w:lang w:val="sv-SE"/>
        </w:rPr>
        <w:t xml:space="preserve">producerar psykologtjänster i enlighet med lagen om elev- och studerandevård. Målet med psykologtjänsterna inom elevvården är att främja </w:t>
      </w:r>
      <w:r w:rsidR="001F2E3F" w:rsidRPr="00AE4C4D">
        <w:rPr>
          <w:rFonts w:asciiTheme="minorHAnsi" w:hAnsiTheme="minorHAnsi" w:cstheme="minorHAnsi"/>
          <w:sz w:val="24"/>
          <w:lang w:val="sv-SE"/>
        </w:rPr>
        <w:t>barns och ungas</w:t>
      </w:r>
      <w:r w:rsidR="00046048" w:rsidRPr="00AE4C4D">
        <w:rPr>
          <w:rFonts w:asciiTheme="minorHAnsi" w:hAnsiTheme="minorHAnsi" w:cstheme="minorHAnsi"/>
          <w:sz w:val="24"/>
          <w:lang w:val="sv-SE"/>
        </w:rPr>
        <w:t xml:space="preserve"> inlärningsförmåga, trygghet och övergripande välbefinnande</w:t>
      </w:r>
      <w:r w:rsidR="00046048" w:rsidRPr="00DA5582">
        <w:rPr>
          <w:rFonts w:asciiTheme="minorHAnsi" w:hAnsiTheme="minorHAnsi" w:cstheme="minorHAnsi"/>
          <w:sz w:val="24"/>
          <w:lang w:val="sv-SE"/>
        </w:rPr>
        <w:t xml:space="preserve">. Tjänsten genomförs både som </w:t>
      </w:r>
      <w:r w:rsidR="00046048" w:rsidRPr="00F634CB">
        <w:rPr>
          <w:rFonts w:asciiTheme="minorHAnsi" w:hAnsiTheme="minorHAnsi" w:cstheme="minorHAnsi"/>
          <w:sz w:val="24"/>
          <w:lang w:val="sv-SE"/>
        </w:rPr>
        <w:t>gemensam</w:t>
      </w:r>
      <w:r w:rsidR="00046048" w:rsidRPr="00DA5582">
        <w:rPr>
          <w:rFonts w:asciiTheme="minorHAnsi" w:hAnsiTheme="minorHAnsi" w:cstheme="minorHAnsi"/>
          <w:sz w:val="24"/>
          <w:lang w:val="sv-SE"/>
        </w:rPr>
        <w:t xml:space="preserve"> och </w:t>
      </w:r>
      <w:r w:rsidR="00046048" w:rsidRPr="00F634CB">
        <w:rPr>
          <w:rFonts w:asciiTheme="minorHAnsi" w:hAnsiTheme="minorHAnsi" w:cstheme="minorHAnsi"/>
          <w:sz w:val="24"/>
          <w:lang w:val="sv-SE"/>
        </w:rPr>
        <w:t>individuell</w:t>
      </w:r>
      <w:r w:rsidR="00046048" w:rsidRPr="00DA5582">
        <w:rPr>
          <w:rFonts w:asciiTheme="minorHAnsi" w:hAnsiTheme="minorHAnsi" w:cstheme="minorHAnsi"/>
          <w:sz w:val="24"/>
          <w:lang w:val="sv-SE"/>
        </w:rPr>
        <w:t xml:space="preserve"> elevvård. Det </w:t>
      </w:r>
      <w:r w:rsidR="00046048" w:rsidRPr="00F634CB">
        <w:rPr>
          <w:rFonts w:asciiTheme="minorHAnsi" w:hAnsiTheme="minorHAnsi" w:cstheme="minorHAnsi"/>
          <w:sz w:val="24"/>
          <w:lang w:val="sv-SE"/>
        </w:rPr>
        <w:t>gemensamma elevvårds</w:t>
      </w:r>
      <w:r w:rsidR="00046048" w:rsidRPr="00DA5582">
        <w:rPr>
          <w:rFonts w:asciiTheme="minorHAnsi" w:hAnsiTheme="minorHAnsi" w:cstheme="minorHAnsi"/>
          <w:sz w:val="24"/>
          <w:lang w:val="sv-SE"/>
        </w:rPr>
        <w:t xml:space="preserve">arbetet riktar sig till hela </w:t>
      </w:r>
      <w:proofErr w:type="spellStart"/>
      <w:r w:rsidR="00046048" w:rsidRPr="00DA5582">
        <w:rPr>
          <w:rFonts w:asciiTheme="minorHAnsi" w:hAnsiTheme="minorHAnsi" w:cstheme="minorHAnsi"/>
          <w:sz w:val="24"/>
          <w:lang w:val="sv-SE"/>
        </w:rPr>
        <w:t>lärgemenskapen</w:t>
      </w:r>
      <w:proofErr w:type="spellEnd"/>
      <w:r w:rsidR="00046048" w:rsidRPr="00DA5582">
        <w:rPr>
          <w:rFonts w:asciiTheme="minorHAnsi" w:hAnsiTheme="minorHAnsi" w:cstheme="minorHAnsi"/>
          <w:sz w:val="24"/>
          <w:lang w:val="sv-SE"/>
        </w:rPr>
        <w:t xml:space="preserve">, men kan även fokuseras på vissa årskurser eller grupper. </w:t>
      </w:r>
      <w:r w:rsidR="00046048" w:rsidRPr="00F634CB">
        <w:rPr>
          <w:rFonts w:asciiTheme="minorHAnsi" w:hAnsiTheme="minorHAnsi" w:cstheme="minorHAnsi"/>
          <w:sz w:val="24"/>
          <w:lang w:val="sv-SE"/>
        </w:rPr>
        <w:t>Den individuella</w:t>
      </w:r>
      <w:r w:rsidR="00046048" w:rsidRPr="00DA5582">
        <w:rPr>
          <w:rFonts w:asciiTheme="minorHAnsi" w:hAnsiTheme="minorHAnsi" w:cstheme="minorHAnsi"/>
          <w:sz w:val="24"/>
          <w:lang w:val="sv-SE"/>
        </w:rPr>
        <w:t xml:space="preserve"> elevvård</w:t>
      </w:r>
      <w:r w:rsidR="00046048" w:rsidRPr="00F634CB">
        <w:rPr>
          <w:rFonts w:asciiTheme="minorHAnsi" w:hAnsiTheme="minorHAnsi" w:cstheme="minorHAnsi"/>
          <w:sz w:val="24"/>
          <w:lang w:val="sv-SE"/>
        </w:rPr>
        <w:t>en</w:t>
      </w:r>
      <w:r w:rsidR="00046048" w:rsidRPr="00DA5582">
        <w:rPr>
          <w:rFonts w:asciiTheme="minorHAnsi" w:hAnsiTheme="minorHAnsi" w:cstheme="minorHAnsi"/>
          <w:sz w:val="24"/>
          <w:lang w:val="sv-SE"/>
        </w:rPr>
        <w:t xml:space="preserve"> innebär stöd till enskilda elever och kan vid behov inkludera tvärprofessionellt samarbete med andra aktörer. </w:t>
      </w:r>
      <w:r w:rsidR="00046048" w:rsidRPr="00F634CB">
        <w:rPr>
          <w:rFonts w:asciiTheme="minorHAnsi" w:hAnsiTheme="minorHAnsi" w:cstheme="minorHAnsi"/>
          <w:sz w:val="24"/>
          <w:lang w:val="sv-SE"/>
        </w:rPr>
        <w:t>Individuella</w:t>
      </w:r>
      <w:r w:rsidR="00046048" w:rsidRPr="00DA5582">
        <w:rPr>
          <w:rFonts w:asciiTheme="minorHAnsi" w:hAnsiTheme="minorHAnsi" w:cstheme="minorHAnsi"/>
          <w:sz w:val="24"/>
          <w:lang w:val="sv-SE"/>
        </w:rPr>
        <w:t xml:space="preserve"> psykologtjänster inom elevvården är alltid avgiftsfria och frivilliga.</w:t>
      </w:r>
    </w:p>
    <w:p w14:paraId="7F5E4AAC" w14:textId="4DD0D228" w:rsidR="00046048" w:rsidRPr="00F634CB" w:rsidRDefault="00046048" w:rsidP="00046048">
      <w:pPr>
        <w:spacing w:after="160" w:line="259" w:lineRule="auto"/>
        <w:rPr>
          <w:rFonts w:asciiTheme="minorHAnsi" w:hAnsiTheme="minorHAnsi" w:cstheme="minorHAnsi"/>
          <w:sz w:val="24"/>
          <w:lang w:val="sv-SE"/>
        </w:rPr>
      </w:pPr>
      <w:r w:rsidRPr="00DA5582">
        <w:rPr>
          <w:rFonts w:asciiTheme="minorHAnsi" w:hAnsiTheme="minorHAnsi" w:cstheme="minorHAnsi"/>
          <w:sz w:val="24"/>
          <w:lang w:val="sv-SE"/>
        </w:rPr>
        <w:t xml:space="preserve">Som tjänsteproducent </w:t>
      </w:r>
      <w:r w:rsidRPr="00AE4C4D">
        <w:rPr>
          <w:rFonts w:asciiTheme="minorHAnsi" w:hAnsiTheme="minorHAnsi" w:cstheme="minorHAnsi"/>
          <w:sz w:val="24"/>
          <w:lang w:val="sv-SE"/>
        </w:rPr>
        <w:t xml:space="preserve">genomför </w:t>
      </w:r>
      <w:r w:rsidR="00417348" w:rsidRPr="00417348">
        <w:rPr>
          <w:rFonts w:asciiTheme="minorHAnsi" w:hAnsiTheme="minorHAnsi" w:cstheme="minorHAnsi"/>
          <w:sz w:val="24"/>
          <w:lang w:val="sv-SE"/>
        </w:rPr>
        <w:t xml:space="preserve">Helsingin </w:t>
      </w:r>
      <w:proofErr w:type="spellStart"/>
      <w:r w:rsidR="00417348" w:rsidRPr="00417348">
        <w:rPr>
          <w:rFonts w:asciiTheme="minorHAnsi" w:hAnsiTheme="minorHAnsi" w:cstheme="minorHAnsi"/>
          <w:sz w:val="24"/>
          <w:lang w:val="sv-SE"/>
        </w:rPr>
        <w:t>Uu</w:t>
      </w:r>
      <w:r w:rsidR="00175073">
        <w:rPr>
          <w:rFonts w:asciiTheme="minorHAnsi" w:hAnsiTheme="minorHAnsi" w:cstheme="minorHAnsi"/>
          <w:sz w:val="24"/>
          <w:lang w:val="sv-SE"/>
        </w:rPr>
        <w:t>si</w:t>
      </w:r>
      <w:proofErr w:type="spellEnd"/>
      <w:r w:rsidR="00417348" w:rsidRPr="00417348">
        <w:rPr>
          <w:rFonts w:asciiTheme="minorHAnsi" w:hAnsiTheme="minorHAnsi" w:cstheme="minorHAnsi"/>
          <w:sz w:val="24"/>
          <w:lang w:val="sv-SE"/>
        </w:rPr>
        <w:t xml:space="preserve"> </w:t>
      </w:r>
      <w:proofErr w:type="spellStart"/>
      <w:r w:rsidR="00417348" w:rsidRPr="00417348">
        <w:rPr>
          <w:rFonts w:asciiTheme="minorHAnsi" w:hAnsiTheme="minorHAnsi" w:cstheme="minorHAnsi"/>
          <w:sz w:val="24"/>
          <w:lang w:val="sv-SE"/>
        </w:rPr>
        <w:t>yhteiskoulu</w:t>
      </w:r>
      <w:proofErr w:type="spellEnd"/>
      <w:r w:rsidR="00417348" w:rsidRPr="00417348">
        <w:rPr>
          <w:rFonts w:asciiTheme="minorHAnsi" w:hAnsiTheme="minorHAnsi" w:cstheme="minorHAnsi"/>
          <w:sz w:val="24"/>
          <w:lang w:val="sv-SE"/>
        </w:rPr>
        <w:t xml:space="preserve"> </w:t>
      </w:r>
      <w:proofErr w:type="spellStart"/>
      <w:r w:rsidR="00417348" w:rsidRPr="00417348">
        <w:rPr>
          <w:rFonts w:asciiTheme="minorHAnsi" w:hAnsiTheme="minorHAnsi" w:cstheme="minorHAnsi"/>
          <w:sz w:val="24"/>
          <w:lang w:val="sv-SE"/>
        </w:rPr>
        <w:t>Osakeyhtiö</w:t>
      </w:r>
      <w:proofErr w:type="spellEnd"/>
      <w:r w:rsidR="00417348" w:rsidRPr="00417348">
        <w:rPr>
          <w:rFonts w:asciiTheme="minorHAnsi" w:hAnsiTheme="minorHAnsi" w:cstheme="minorHAnsi"/>
          <w:sz w:val="24"/>
          <w:lang w:val="sv-SE"/>
        </w:rPr>
        <w:t xml:space="preserve"> </w:t>
      </w:r>
      <w:r w:rsidRPr="00AE4C4D">
        <w:rPr>
          <w:rFonts w:asciiTheme="minorHAnsi" w:hAnsiTheme="minorHAnsi" w:cstheme="minorHAnsi"/>
          <w:sz w:val="24"/>
          <w:lang w:val="sv-SE"/>
        </w:rPr>
        <w:t xml:space="preserve">egenkontroll </w:t>
      </w:r>
      <w:r w:rsidR="0090116E" w:rsidRPr="00AE4C4D">
        <w:rPr>
          <w:rFonts w:asciiTheme="minorHAnsi" w:hAnsiTheme="minorHAnsi" w:cstheme="minorHAnsi"/>
          <w:sz w:val="24"/>
          <w:lang w:val="sv-SE"/>
        </w:rPr>
        <w:t>i enlighet</w:t>
      </w:r>
      <w:r w:rsidR="00A07579" w:rsidRPr="00AE4C4D">
        <w:rPr>
          <w:rFonts w:asciiTheme="minorHAnsi" w:hAnsiTheme="minorHAnsi" w:cstheme="minorHAnsi"/>
          <w:sz w:val="24"/>
          <w:lang w:val="sv-SE"/>
        </w:rPr>
        <w:t xml:space="preserve"> med</w:t>
      </w:r>
      <w:r w:rsidRPr="00AE4C4D">
        <w:rPr>
          <w:rFonts w:asciiTheme="minorHAnsi" w:hAnsiTheme="minorHAnsi" w:cstheme="minorHAnsi"/>
          <w:sz w:val="24"/>
          <w:lang w:val="sv-SE"/>
        </w:rPr>
        <w:t xml:space="preserve"> lagstiftningen. Genom egenkontrollen säkerställs att psykologtjänsterna är ändamålsenliga, </w:t>
      </w:r>
      <w:r w:rsidRPr="00AE4C4D">
        <w:rPr>
          <w:rFonts w:asciiTheme="minorHAnsi" w:hAnsiTheme="minorHAnsi" w:cstheme="minorHAnsi"/>
          <w:sz w:val="24"/>
          <w:lang w:val="sv-SE"/>
        </w:rPr>
        <w:lastRenderedPageBreak/>
        <w:t>av god kvalitet och säkra. Egenkontrollen hjälper till att identifiera</w:t>
      </w:r>
      <w:r w:rsidRPr="00DA5582">
        <w:rPr>
          <w:rFonts w:asciiTheme="minorHAnsi" w:hAnsiTheme="minorHAnsi" w:cstheme="minorHAnsi"/>
          <w:sz w:val="24"/>
          <w:lang w:val="sv-SE"/>
        </w:rPr>
        <w:t xml:space="preserve"> risker och</w:t>
      </w:r>
      <w:r w:rsidR="00A07579">
        <w:rPr>
          <w:rFonts w:asciiTheme="minorHAnsi" w:hAnsiTheme="minorHAnsi" w:cstheme="minorHAnsi"/>
          <w:sz w:val="24"/>
          <w:lang w:val="sv-SE"/>
        </w:rPr>
        <w:t xml:space="preserve"> att</w:t>
      </w:r>
      <w:r w:rsidRPr="00DA5582">
        <w:rPr>
          <w:rFonts w:asciiTheme="minorHAnsi" w:hAnsiTheme="minorHAnsi" w:cstheme="minorHAnsi"/>
          <w:sz w:val="24"/>
          <w:lang w:val="sv-SE"/>
        </w:rPr>
        <w:t xml:space="preserve"> förbereda sig på dem i förväg, planera nödvändiga åtgärder samt säkerställa att personalresurserna är tillräckliga. Dessutom tryggas att tjänsten utförs av kompetent och behörig personal. De ansvariga för egenkontrollplanen ser till att planen följs i skolans dagliga verksamhet.</w:t>
      </w:r>
    </w:p>
    <w:p w14:paraId="3EEA4A89" w14:textId="77777777" w:rsidR="00CE1C0E" w:rsidRPr="00F634CB" w:rsidRDefault="00CE1C0E" w:rsidP="00BC0AEC">
      <w:pPr>
        <w:jc w:val="both"/>
        <w:rPr>
          <w:rFonts w:asciiTheme="minorHAnsi" w:hAnsiTheme="minorHAnsi" w:cstheme="minorHAnsi"/>
          <w:b/>
          <w:sz w:val="24"/>
          <w:lang w:val="sv-SE"/>
        </w:rPr>
      </w:pPr>
    </w:p>
    <w:p w14:paraId="01824F5A" w14:textId="01E805E8" w:rsidR="00CE1C0E" w:rsidRPr="00F634CB" w:rsidRDefault="00CE1C0E" w:rsidP="00BC0AEC">
      <w:pPr>
        <w:jc w:val="both"/>
        <w:rPr>
          <w:rFonts w:asciiTheme="minorHAnsi" w:hAnsiTheme="minorHAnsi" w:cstheme="minorHAnsi"/>
          <w:b/>
          <w:sz w:val="24"/>
        </w:rPr>
      </w:pPr>
      <w:r w:rsidRPr="00F634CB">
        <w:rPr>
          <w:rFonts w:asciiTheme="minorHAnsi" w:hAnsiTheme="minorHAnsi" w:cstheme="minorHAnsi"/>
          <w:b/>
          <w:sz w:val="24"/>
        </w:rPr>
        <w:t>SISÄLLYS</w:t>
      </w:r>
    </w:p>
    <w:sdt>
      <w:sdtPr>
        <w:rPr>
          <w:rFonts w:asciiTheme="minorHAnsi" w:eastAsia="Times New Roman" w:hAnsiTheme="minorHAnsi" w:cstheme="minorHAnsi"/>
          <w:color w:val="auto"/>
          <w:sz w:val="24"/>
          <w:szCs w:val="24"/>
          <w:lang w:eastAsia="en-US"/>
        </w:rPr>
        <w:id w:val="-1675555445"/>
        <w:docPartObj>
          <w:docPartGallery w:val="Table of Contents"/>
          <w:docPartUnique/>
        </w:docPartObj>
      </w:sdtPr>
      <w:sdtEndPr>
        <w:rPr>
          <w:b/>
          <w:bCs/>
        </w:rPr>
      </w:sdtEndPr>
      <w:sdtContent>
        <w:p w14:paraId="59231D2C" w14:textId="3DD84CC4" w:rsidR="00467484" w:rsidRPr="00F634CB" w:rsidRDefault="00467484">
          <w:pPr>
            <w:pStyle w:val="Sisllysluettelonotsikko"/>
            <w:rPr>
              <w:rFonts w:asciiTheme="minorHAnsi" w:hAnsiTheme="minorHAnsi" w:cstheme="minorHAnsi"/>
              <w:sz w:val="24"/>
              <w:szCs w:val="24"/>
            </w:rPr>
          </w:pPr>
        </w:p>
        <w:p w14:paraId="5CF78181" w14:textId="66131D4E" w:rsidR="00922D43" w:rsidRDefault="00467484">
          <w:pPr>
            <w:pStyle w:val="Sisluet1"/>
            <w:tabs>
              <w:tab w:val="right" w:leader="dot" w:pos="9622"/>
            </w:tabs>
            <w:rPr>
              <w:rFonts w:asciiTheme="minorHAnsi" w:eastAsiaTheme="minorEastAsia" w:hAnsiTheme="minorHAnsi" w:cstheme="minorBidi"/>
              <w:noProof/>
              <w:kern w:val="2"/>
              <w:sz w:val="24"/>
              <w:lang w:eastAsia="fi-FI"/>
              <w14:ligatures w14:val="standardContextual"/>
            </w:rPr>
          </w:pPr>
          <w:r w:rsidRPr="00F634CB">
            <w:rPr>
              <w:rFonts w:asciiTheme="minorHAnsi" w:hAnsiTheme="minorHAnsi" w:cstheme="minorHAnsi"/>
              <w:sz w:val="24"/>
            </w:rPr>
            <w:fldChar w:fldCharType="begin"/>
          </w:r>
          <w:r w:rsidRPr="00F634CB">
            <w:rPr>
              <w:rFonts w:asciiTheme="minorHAnsi" w:hAnsiTheme="minorHAnsi" w:cstheme="minorHAnsi"/>
              <w:sz w:val="24"/>
            </w:rPr>
            <w:instrText xml:space="preserve"> TOC \o "1-3" \h \z \u </w:instrText>
          </w:r>
          <w:r w:rsidRPr="00F634CB">
            <w:rPr>
              <w:rFonts w:asciiTheme="minorHAnsi" w:hAnsiTheme="minorHAnsi" w:cstheme="minorHAnsi"/>
              <w:sz w:val="24"/>
            </w:rPr>
            <w:fldChar w:fldCharType="separate"/>
          </w:r>
          <w:hyperlink w:anchor="_Toc206580414" w:history="1">
            <w:r w:rsidR="00922D43" w:rsidRPr="009A0BEE">
              <w:rPr>
                <w:rStyle w:val="Hyperlinkki"/>
                <w:rFonts w:cstheme="minorHAnsi"/>
                <w:noProof/>
              </w:rPr>
              <w:t>1. PALVELUNTUOTTAJAA KOSKEVAT TIEDOT</w:t>
            </w:r>
            <w:r w:rsidR="00922D43">
              <w:rPr>
                <w:noProof/>
                <w:webHidden/>
              </w:rPr>
              <w:tab/>
            </w:r>
            <w:r w:rsidR="00922D43">
              <w:rPr>
                <w:noProof/>
                <w:webHidden/>
              </w:rPr>
              <w:fldChar w:fldCharType="begin"/>
            </w:r>
            <w:r w:rsidR="00922D43">
              <w:rPr>
                <w:noProof/>
                <w:webHidden/>
              </w:rPr>
              <w:instrText xml:space="preserve"> PAGEREF _Toc206580414 \h </w:instrText>
            </w:r>
            <w:r w:rsidR="00922D43">
              <w:rPr>
                <w:noProof/>
                <w:webHidden/>
              </w:rPr>
            </w:r>
            <w:r w:rsidR="00922D43">
              <w:rPr>
                <w:noProof/>
                <w:webHidden/>
              </w:rPr>
              <w:fldChar w:fldCharType="separate"/>
            </w:r>
            <w:r w:rsidR="00CF056A">
              <w:rPr>
                <w:noProof/>
                <w:webHidden/>
              </w:rPr>
              <w:t>2</w:t>
            </w:r>
            <w:r w:rsidR="00922D43">
              <w:rPr>
                <w:noProof/>
                <w:webHidden/>
              </w:rPr>
              <w:fldChar w:fldCharType="end"/>
            </w:r>
          </w:hyperlink>
        </w:p>
        <w:p w14:paraId="1E302302" w14:textId="71F62EDB"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15" w:history="1">
            <w:r w:rsidRPr="009A0BEE">
              <w:rPr>
                <w:rStyle w:val="Hyperlinkki"/>
                <w:rFonts w:cstheme="minorHAnsi"/>
                <w:noProof/>
              </w:rPr>
              <w:t>2. TOIMINTA-AJATUS, ARVOT JA TOIMINTAPERIAATTEET</w:t>
            </w:r>
            <w:r>
              <w:rPr>
                <w:noProof/>
                <w:webHidden/>
              </w:rPr>
              <w:tab/>
            </w:r>
            <w:r>
              <w:rPr>
                <w:noProof/>
                <w:webHidden/>
              </w:rPr>
              <w:fldChar w:fldCharType="begin"/>
            </w:r>
            <w:r>
              <w:rPr>
                <w:noProof/>
                <w:webHidden/>
              </w:rPr>
              <w:instrText xml:space="preserve"> PAGEREF _Toc206580415 \h </w:instrText>
            </w:r>
            <w:r>
              <w:rPr>
                <w:noProof/>
                <w:webHidden/>
              </w:rPr>
            </w:r>
            <w:r>
              <w:rPr>
                <w:noProof/>
                <w:webHidden/>
              </w:rPr>
              <w:fldChar w:fldCharType="separate"/>
            </w:r>
            <w:r w:rsidR="00CF056A">
              <w:rPr>
                <w:noProof/>
                <w:webHidden/>
              </w:rPr>
              <w:t>3</w:t>
            </w:r>
            <w:r>
              <w:rPr>
                <w:noProof/>
                <w:webHidden/>
              </w:rPr>
              <w:fldChar w:fldCharType="end"/>
            </w:r>
          </w:hyperlink>
        </w:p>
        <w:p w14:paraId="37BBC1D8" w14:textId="55120A34"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16" w:history="1">
            <w:r w:rsidRPr="009A0BEE">
              <w:rPr>
                <w:rStyle w:val="Hyperlinkki"/>
                <w:rFonts w:cstheme="minorHAnsi"/>
                <w:noProof/>
              </w:rPr>
              <w:t>3. OMAVALVONTASUUNNITELMAN LAATIMINEN</w:t>
            </w:r>
            <w:r>
              <w:rPr>
                <w:noProof/>
                <w:webHidden/>
              </w:rPr>
              <w:tab/>
            </w:r>
            <w:r>
              <w:rPr>
                <w:noProof/>
                <w:webHidden/>
              </w:rPr>
              <w:fldChar w:fldCharType="begin"/>
            </w:r>
            <w:r>
              <w:rPr>
                <w:noProof/>
                <w:webHidden/>
              </w:rPr>
              <w:instrText xml:space="preserve"> PAGEREF _Toc206580416 \h </w:instrText>
            </w:r>
            <w:r>
              <w:rPr>
                <w:noProof/>
                <w:webHidden/>
              </w:rPr>
            </w:r>
            <w:r>
              <w:rPr>
                <w:noProof/>
                <w:webHidden/>
              </w:rPr>
              <w:fldChar w:fldCharType="separate"/>
            </w:r>
            <w:r w:rsidR="00CF056A">
              <w:rPr>
                <w:noProof/>
                <w:webHidden/>
              </w:rPr>
              <w:t>4</w:t>
            </w:r>
            <w:r>
              <w:rPr>
                <w:noProof/>
                <w:webHidden/>
              </w:rPr>
              <w:fldChar w:fldCharType="end"/>
            </w:r>
          </w:hyperlink>
        </w:p>
        <w:p w14:paraId="39084533" w14:textId="18AB3625"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17" w:history="1">
            <w:r w:rsidRPr="009A0BEE">
              <w:rPr>
                <w:rStyle w:val="Hyperlinkki"/>
                <w:rFonts w:cstheme="minorHAnsi"/>
                <w:noProof/>
              </w:rPr>
              <w:t>4. ASIAKKAAN ASEMA JA OIKEUDET</w:t>
            </w:r>
            <w:r>
              <w:rPr>
                <w:noProof/>
                <w:webHidden/>
              </w:rPr>
              <w:tab/>
            </w:r>
            <w:r>
              <w:rPr>
                <w:noProof/>
                <w:webHidden/>
              </w:rPr>
              <w:fldChar w:fldCharType="begin"/>
            </w:r>
            <w:r>
              <w:rPr>
                <w:noProof/>
                <w:webHidden/>
              </w:rPr>
              <w:instrText xml:space="preserve"> PAGEREF _Toc206580417 \h </w:instrText>
            </w:r>
            <w:r>
              <w:rPr>
                <w:noProof/>
                <w:webHidden/>
              </w:rPr>
            </w:r>
            <w:r>
              <w:rPr>
                <w:noProof/>
                <w:webHidden/>
              </w:rPr>
              <w:fldChar w:fldCharType="separate"/>
            </w:r>
            <w:r w:rsidR="00CF056A">
              <w:rPr>
                <w:noProof/>
                <w:webHidden/>
              </w:rPr>
              <w:t>4</w:t>
            </w:r>
            <w:r>
              <w:rPr>
                <w:noProof/>
                <w:webHidden/>
              </w:rPr>
              <w:fldChar w:fldCharType="end"/>
            </w:r>
          </w:hyperlink>
        </w:p>
        <w:p w14:paraId="0D53852E" w14:textId="388EAFAB"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18" w:history="1">
            <w:r w:rsidRPr="009A0BEE">
              <w:rPr>
                <w:rStyle w:val="Hyperlinkki"/>
                <w:rFonts w:cstheme="minorHAnsi"/>
                <w:noProof/>
              </w:rPr>
              <w:t>5. PALVELUN SISÄLLÖN OMAVALVONTA</w:t>
            </w:r>
            <w:r>
              <w:rPr>
                <w:noProof/>
                <w:webHidden/>
              </w:rPr>
              <w:tab/>
            </w:r>
            <w:r>
              <w:rPr>
                <w:noProof/>
                <w:webHidden/>
              </w:rPr>
              <w:fldChar w:fldCharType="begin"/>
            </w:r>
            <w:r>
              <w:rPr>
                <w:noProof/>
                <w:webHidden/>
              </w:rPr>
              <w:instrText xml:space="preserve"> PAGEREF _Toc206580418 \h </w:instrText>
            </w:r>
            <w:r>
              <w:rPr>
                <w:noProof/>
                <w:webHidden/>
              </w:rPr>
            </w:r>
            <w:r>
              <w:rPr>
                <w:noProof/>
                <w:webHidden/>
              </w:rPr>
              <w:fldChar w:fldCharType="separate"/>
            </w:r>
            <w:r w:rsidR="00CF056A">
              <w:rPr>
                <w:noProof/>
                <w:webHidden/>
              </w:rPr>
              <w:t>6</w:t>
            </w:r>
            <w:r>
              <w:rPr>
                <w:noProof/>
                <w:webHidden/>
              </w:rPr>
              <w:fldChar w:fldCharType="end"/>
            </w:r>
          </w:hyperlink>
        </w:p>
        <w:p w14:paraId="5828EC68" w14:textId="7E0B8EA8"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19" w:history="1">
            <w:r w:rsidRPr="009A0BEE">
              <w:rPr>
                <w:rStyle w:val="Hyperlinkki"/>
                <w:rFonts w:cstheme="minorHAnsi"/>
                <w:noProof/>
              </w:rPr>
              <w:t>6. HENKILÖSTÖ</w:t>
            </w:r>
            <w:r>
              <w:rPr>
                <w:noProof/>
                <w:webHidden/>
              </w:rPr>
              <w:tab/>
            </w:r>
            <w:r>
              <w:rPr>
                <w:noProof/>
                <w:webHidden/>
              </w:rPr>
              <w:fldChar w:fldCharType="begin"/>
            </w:r>
            <w:r>
              <w:rPr>
                <w:noProof/>
                <w:webHidden/>
              </w:rPr>
              <w:instrText xml:space="preserve"> PAGEREF _Toc206580419 \h </w:instrText>
            </w:r>
            <w:r>
              <w:rPr>
                <w:noProof/>
                <w:webHidden/>
              </w:rPr>
            </w:r>
            <w:r>
              <w:rPr>
                <w:noProof/>
                <w:webHidden/>
              </w:rPr>
              <w:fldChar w:fldCharType="separate"/>
            </w:r>
            <w:r w:rsidR="00CF056A">
              <w:rPr>
                <w:noProof/>
                <w:webHidden/>
              </w:rPr>
              <w:t>6</w:t>
            </w:r>
            <w:r>
              <w:rPr>
                <w:noProof/>
                <w:webHidden/>
              </w:rPr>
              <w:fldChar w:fldCharType="end"/>
            </w:r>
          </w:hyperlink>
        </w:p>
        <w:p w14:paraId="3502428D" w14:textId="1384E6CE"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20" w:history="1">
            <w:r w:rsidRPr="009A0BEE">
              <w:rPr>
                <w:rStyle w:val="Hyperlinkki"/>
                <w:noProof/>
              </w:rPr>
              <w:t>7. POTILASASIAKIRJAT JA HENKILÖTIETOJEN KÄSITTELY</w:t>
            </w:r>
            <w:r>
              <w:rPr>
                <w:noProof/>
                <w:webHidden/>
              </w:rPr>
              <w:tab/>
            </w:r>
            <w:r>
              <w:rPr>
                <w:noProof/>
                <w:webHidden/>
              </w:rPr>
              <w:fldChar w:fldCharType="begin"/>
            </w:r>
            <w:r>
              <w:rPr>
                <w:noProof/>
                <w:webHidden/>
              </w:rPr>
              <w:instrText xml:space="preserve"> PAGEREF _Toc206580420 \h </w:instrText>
            </w:r>
            <w:r>
              <w:rPr>
                <w:noProof/>
                <w:webHidden/>
              </w:rPr>
            </w:r>
            <w:r>
              <w:rPr>
                <w:noProof/>
                <w:webHidden/>
              </w:rPr>
              <w:fldChar w:fldCharType="separate"/>
            </w:r>
            <w:r w:rsidR="00CF056A">
              <w:rPr>
                <w:noProof/>
                <w:webHidden/>
              </w:rPr>
              <w:t>7</w:t>
            </w:r>
            <w:r>
              <w:rPr>
                <w:noProof/>
                <w:webHidden/>
              </w:rPr>
              <w:fldChar w:fldCharType="end"/>
            </w:r>
          </w:hyperlink>
        </w:p>
        <w:p w14:paraId="32BFDCDC" w14:textId="7EF5B541"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21" w:history="1">
            <w:r w:rsidRPr="009A0BEE">
              <w:rPr>
                <w:rStyle w:val="Hyperlinkki"/>
                <w:rFonts w:cstheme="minorHAnsi"/>
                <w:noProof/>
              </w:rPr>
              <w:t>8. RISKIEN JA EPÄKOHTIEN TUNNISTAMINEN JA KORJAAVAT TOIMENPITEET</w:t>
            </w:r>
            <w:r>
              <w:rPr>
                <w:noProof/>
                <w:webHidden/>
              </w:rPr>
              <w:tab/>
            </w:r>
            <w:r>
              <w:rPr>
                <w:noProof/>
                <w:webHidden/>
              </w:rPr>
              <w:fldChar w:fldCharType="begin"/>
            </w:r>
            <w:r>
              <w:rPr>
                <w:noProof/>
                <w:webHidden/>
              </w:rPr>
              <w:instrText xml:space="preserve"> PAGEREF _Toc206580421 \h </w:instrText>
            </w:r>
            <w:r>
              <w:rPr>
                <w:noProof/>
                <w:webHidden/>
              </w:rPr>
            </w:r>
            <w:r>
              <w:rPr>
                <w:noProof/>
                <w:webHidden/>
              </w:rPr>
              <w:fldChar w:fldCharType="separate"/>
            </w:r>
            <w:r w:rsidR="00CF056A">
              <w:rPr>
                <w:noProof/>
                <w:webHidden/>
              </w:rPr>
              <w:t>7</w:t>
            </w:r>
            <w:r>
              <w:rPr>
                <w:noProof/>
                <w:webHidden/>
              </w:rPr>
              <w:fldChar w:fldCharType="end"/>
            </w:r>
          </w:hyperlink>
        </w:p>
        <w:p w14:paraId="0588C243" w14:textId="720BF50D" w:rsidR="00922D43" w:rsidRDefault="00922D43">
          <w:pPr>
            <w:pStyle w:val="Sisluet1"/>
            <w:tabs>
              <w:tab w:val="right" w:leader="dot" w:pos="9622"/>
            </w:tabs>
            <w:rPr>
              <w:rFonts w:asciiTheme="minorHAnsi" w:eastAsiaTheme="minorEastAsia" w:hAnsiTheme="minorHAnsi" w:cstheme="minorBidi"/>
              <w:noProof/>
              <w:kern w:val="2"/>
              <w:sz w:val="24"/>
              <w:lang w:eastAsia="fi-FI"/>
              <w14:ligatures w14:val="standardContextual"/>
            </w:rPr>
          </w:pPr>
          <w:hyperlink w:anchor="_Toc206580422" w:history="1">
            <w:r w:rsidRPr="009A0BEE">
              <w:rPr>
                <w:rStyle w:val="Hyperlinkki"/>
                <w:rFonts w:cstheme="minorHAnsi"/>
                <w:noProof/>
              </w:rPr>
              <w:t>9. OMAVALVONTASUUNNITELMAN HYVÄKSYMINEN</w:t>
            </w:r>
            <w:r>
              <w:rPr>
                <w:noProof/>
                <w:webHidden/>
              </w:rPr>
              <w:tab/>
            </w:r>
            <w:r>
              <w:rPr>
                <w:noProof/>
                <w:webHidden/>
              </w:rPr>
              <w:fldChar w:fldCharType="begin"/>
            </w:r>
            <w:r>
              <w:rPr>
                <w:noProof/>
                <w:webHidden/>
              </w:rPr>
              <w:instrText xml:space="preserve"> PAGEREF _Toc206580422 \h </w:instrText>
            </w:r>
            <w:r>
              <w:rPr>
                <w:noProof/>
                <w:webHidden/>
              </w:rPr>
            </w:r>
            <w:r>
              <w:rPr>
                <w:noProof/>
                <w:webHidden/>
              </w:rPr>
              <w:fldChar w:fldCharType="separate"/>
            </w:r>
            <w:r w:rsidR="00CF056A">
              <w:rPr>
                <w:noProof/>
                <w:webHidden/>
              </w:rPr>
              <w:t>8</w:t>
            </w:r>
            <w:r>
              <w:rPr>
                <w:noProof/>
                <w:webHidden/>
              </w:rPr>
              <w:fldChar w:fldCharType="end"/>
            </w:r>
          </w:hyperlink>
        </w:p>
        <w:p w14:paraId="3323193F" w14:textId="6A912BC0" w:rsidR="00467484" w:rsidRPr="00D52405" w:rsidRDefault="00467484">
          <w:pPr>
            <w:rPr>
              <w:rFonts w:asciiTheme="minorHAnsi" w:hAnsiTheme="minorHAnsi" w:cstheme="minorHAnsi"/>
              <w:b/>
              <w:bCs/>
              <w:sz w:val="24"/>
            </w:rPr>
          </w:pPr>
          <w:r w:rsidRPr="00F634CB">
            <w:rPr>
              <w:rFonts w:asciiTheme="minorHAnsi" w:hAnsiTheme="minorHAnsi" w:cstheme="minorHAnsi"/>
              <w:b/>
              <w:bCs/>
              <w:sz w:val="24"/>
            </w:rPr>
            <w:fldChar w:fldCharType="end"/>
          </w:r>
        </w:p>
      </w:sdtContent>
    </w:sdt>
    <w:p w14:paraId="42BA3B2B" w14:textId="77777777" w:rsidR="00581117" w:rsidRPr="00F634CB" w:rsidRDefault="00581117" w:rsidP="00BC0AEC">
      <w:pPr>
        <w:jc w:val="both"/>
        <w:rPr>
          <w:rFonts w:asciiTheme="minorHAnsi" w:hAnsiTheme="minorHAnsi" w:cstheme="minorHAnsi"/>
          <w:sz w:val="24"/>
        </w:rPr>
      </w:pPr>
    </w:p>
    <w:p w14:paraId="7D7CA819" w14:textId="128E897D" w:rsidR="00581117" w:rsidRPr="00F634CB" w:rsidRDefault="00123D1E" w:rsidP="00123D1E">
      <w:pPr>
        <w:pStyle w:val="Otsikko1"/>
        <w:rPr>
          <w:rFonts w:asciiTheme="minorHAnsi" w:hAnsiTheme="minorHAnsi" w:cstheme="minorHAnsi"/>
          <w:sz w:val="24"/>
          <w:szCs w:val="24"/>
        </w:rPr>
      </w:pPr>
      <w:bookmarkStart w:id="2" w:name="_Toc206580414"/>
      <w:r w:rsidRPr="00F634CB">
        <w:rPr>
          <w:rFonts w:asciiTheme="minorHAnsi" w:hAnsiTheme="minorHAnsi" w:cstheme="minorHAnsi"/>
          <w:sz w:val="24"/>
          <w:szCs w:val="24"/>
        </w:rPr>
        <w:t xml:space="preserve">. </w:t>
      </w:r>
      <w:r w:rsidR="00581117" w:rsidRPr="00F634CB">
        <w:rPr>
          <w:rFonts w:asciiTheme="minorHAnsi" w:hAnsiTheme="minorHAnsi" w:cstheme="minorHAnsi"/>
          <w:sz w:val="24"/>
          <w:szCs w:val="24"/>
        </w:rPr>
        <w:t>PALVELUNT</w:t>
      </w:r>
      <w:r w:rsidR="007F578E" w:rsidRPr="00F634CB">
        <w:rPr>
          <w:rFonts w:asciiTheme="minorHAnsi" w:hAnsiTheme="minorHAnsi" w:cstheme="minorHAnsi"/>
          <w:sz w:val="24"/>
          <w:szCs w:val="24"/>
        </w:rPr>
        <w:t>UOTTAJAA KOSKEVAT TIEDOT</w:t>
      </w:r>
      <w:bookmarkEnd w:id="2"/>
      <w:r w:rsidR="007F578E" w:rsidRPr="00F634CB">
        <w:rPr>
          <w:rFonts w:asciiTheme="minorHAnsi" w:hAnsiTheme="minorHAnsi" w:cstheme="minorHAnsi"/>
          <w:sz w:val="24"/>
          <w:szCs w:val="24"/>
        </w:rPr>
        <w:t xml:space="preserve"> </w:t>
      </w:r>
    </w:p>
    <w:tbl>
      <w:tblPr>
        <w:tblStyle w:val="TaulukkoRuudukko"/>
        <w:tblW w:w="0" w:type="auto"/>
        <w:tblLook w:val="04A0" w:firstRow="1" w:lastRow="0" w:firstColumn="1" w:lastColumn="0" w:noHBand="0" w:noVBand="1"/>
      </w:tblPr>
      <w:tblGrid>
        <w:gridCol w:w="4644"/>
        <w:gridCol w:w="4978"/>
      </w:tblGrid>
      <w:tr w:rsidR="00773270" w:rsidRPr="00F634CB" w14:paraId="6B542D44" w14:textId="77777777" w:rsidTr="00D52405">
        <w:tc>
          <w:tcPr>
            <w:tcW w:w="9622" w:type="dxa"/>
            <w:gridSpan w:val="2"/>
          </w:tcPr>
          <w:p w14:paraId="5512BA62" w14:textId="77777777" w:rsidR="00773270" w:rsidRPr="00C51E4E" w:rsidRDefault="00773270" w:rsidP="00BC0AEC">
            <w:pPr>
              <w:jc w:val="both"/>
              <w:rPr>
                <w:rFonts w:asciiTheme="minorHAnsi" w:hAnsiTheme="minorHAnsi" w:cstheme="minorHAnsi"/>
                <w:b/>
                <w:bCs/>
                <w:sz w:val="24"/>
              </w:rPr>
            </w:pPr>
            <w:r w:rsidRPr="00C51E4E">
              <w:rPr>
                <w:rFonts w:asciiTheme="minorHAnsi" w:hAnsiTheme="minorHAnsi" w:cstheme="minorHAnsi"/>
                <w:b/>
                <w:bCs/>
                <w:sz w:val="24"/>
              </w:rPr>
              <w:t>Palveluntuottaja</w:t>
            </w:r>
          </w:p>
          <w:p w14:paraId="61928552" w14:textId="036AA31A" w:rsidR="001A7C11" w:rsidRPr="00F634CB" w:rsidRDefault="00773270" w:rsidP="00BC0AEC">
            <w:pPr>
              <w:jc w:val="both"/>
              <w:rPr>
                <w:rFonts w:asciiTheme="minorHAnsi" w:hAnsiTheme="minorHAnsi" w:cstheme="minorHAnsi"/>
                <w:sz w:val="24"/>
              </w:rPr>
            </w:pPr>
            <w:r w:rsidRPr="00F634CB">
              <w:rPr>
                <w:rFonts w:asciiTheme="minorHAnsi" w:hAnsiTheme="minorHAnsi" w:cstheme="minorHAnsi"/>
                <w:sz w:val="24"/>
              </w:rPr>
              <w:t>Yksityinen palvelujentuottaja</w:t>
            </w:r>
          </w:p>
          <w:p w14:paraId="36216793" w14:textId="6E3D1853" w:rsidR="00773270" w:rsidRPr="00F634CB" w:rsidRDefault="00EE287E" w:rsidP="001A7C11">
            <w:pPr>
              <w:jc w:val="both"/>
              <w:rPr>
                <w:rFonts w:asciiTheme="minorHAnsi" w:hAnsiTheme="minorHAnsi" w:cstheme="minorHAnsi"/>
                <w:sz w:val="24"/>
              </w:rPr>
            </w:pPr>
            <w:r w:rsidRPr="00F634CB">
              <w:rPr>
                <w:rFonts w:asciiTheme="minorHAnsi" w:hAnsiTheme="minorHAnsi" w:cstheme="minorHAnsi"/>
                <w:sz w:val="24"/>
              </w:rPr>
              <w:t xml:space="preserve">Nimi: </w:t>
            </w:r>
            <w:r w:rsidR="00367DE6">
              <w:rPr>
                <w:rFonts w:asciiTheme="minorHAnsi" w:hAnsiTheme="minorHAnsi" w:cstheme="minorHAnsi"/>
                <w:sz w:val="24"/>
              </w:rPr>
              <w:t>Helsingin Uusi yhteiskoulu</w:t>
            </w:r>
            <w:r w:rsidR="00AE4C4D">
              <w:rPr>
                <w:rFonts w:asciiTheme="minorHAnsi" w:hAnsiTheme="minorHAnsi" w:cstheme="minorHAnsi"/>
                <w:sz w:val="24"/>
              </w:rPr>
              <w:t xml:space="preserve"> Osakeyhtiö</w:t>
            </w:r>
          </w:p>
          <w:p w14:paraId="3A8F401B" w14:textId="0FF7C7C8" w:rsidR="00773270" w:rsidRPr="00F634CB" w:rsidRDefault="00773270" w:rsidP="00BC0AEC">
            <w:pPr>
              <w:jc w:val="both"/>
              <w:rPr>
                <w:rFonts w:asciiTheme="minorHAnsi" w:hAnsiTheme="minorHAnsi" w:cstheme="minorHAnsi"/>
                <w:sz w:val="24"/>
              </w:rPr>
            </w:pPr>
            <w:r w:rsidRPr="00F634CB">
              <w:rPr>
                <w:rFonts w:asciiTheme="minorHAnsi" w:hAnsiTheme="minorHAnsi" w:cstheme="minorHAnsi"/>
                <w:sz w:val="24"/>
              </w:rPr>
              <w:t xml:space="preserve">Palveluntuottajan Y-tunnus: </w:t>
            </w:r>
            <w:r w:rsidR="002A3416" w:rsidRPr="002A3416">
              <w:rPr>
                <w:rFonts w:asciiTheme="minorHAnsi" w:hAnsiTheme="minorHAnsi" w:cstheme="minorHAnsi"/>
                <w:sz w:val="24"/>
              </w:rPr>
              <w:t>0118027-7</w:t>
            </w:r>
          </w:p>
          <w:p w14:paraId="249B0D26" w14:textId="77777777" w:rsidR="00773270" w:rsidRPr="00F634CB" w:rsidRDefault="00773270" w:rsidP="007438BF">
            <w:pPr>
              <w:jc w:val="both"/>
              <w:rPr>
                <w:rFonts w:asciiTheme="minorHAnsi" w:hAnsiTheme="minorHAnsi" w:cstheme="minorHAnsi"/>
                <w:sz w:val="24"/>
              </w:rPr>
            </w:pPr>
          </w:p>
        </w:tc>
      </w:tr>
      <w:tr w:rsidR="00263A49" w:rsidRPr="00F634CB" w14:paraId="4F65150F" w14:textId="77777777" w:rsidTr="00D52405">
        <w:tc>
          <w:tcPr>
            <w:tcW w:w="9622" w:type="dxa"/>
            <w:gridSpan w:val="2"/>
          </w:tcPr>
          <w:p w14:paraId="175967F7" w14:textId="77777777" w:rsidR="00263A49" w:rsidRPr="00C51E4E" w:rsidRDefault="00263A49" w:rsidP="00BC0AEC">
            <w:pPr>
              <w:jc w:val="both"/>
              <w:rPr>
                <w:rFonts w:asciiTheme="minorHAnsi" w:hAnsiTheme="minorHAnsi" w:cstheme="minorHAnsi"/>
                <w:b/>
                <w:bCs/>
                <w:sz w:val="24"/>
              </w:rPr>
            </w:pPr>
            <w:r w:rsidRPr="00C51E4E">
              <w:rPr>
                <w:rFonts w:asciiTheme="minorHAnsi" w:hAnsiTheme="minorHAnsi" w:cstheme="minorHAnsi"/>
                <w:b/>
                <w:bCs/>
                <w:sz w:val="24"/>
              </w:rPr>
              <w:t>Toimintayksikön nimi</w:t>
            </w:r>
          </w:p>
          <w:p w14:paraId="18D414E1" w14:textId="3B4C950B" w:rsidR="00A84212" w:rsidRPr="00A84212" w:rsidRDefault="00A30BAC" w:rsidP="00A84212">
            <w:pPr>
              <w:jc w:val="both"/>
              <w:rPr>
                <w:rFonts w:asciiTheme="minorHAnsi" w:hAnsiTheme="minorHAnsi" w:cstheme="minorHAnsi"/>
                <w:sz w:val="24"/>
              </w:rPr>
            </w:pPr>
            <w:r>
              <w:rPr>
                <w:rFonts w:asciiTheme="minorHAnsi" w:hAnsiTheme="minorHAnsi" w:cstheme="minorHAnsi"/>
                <w:sz w:val="24"/>
              </w:rPr>
              <w:t>HUYK</w:t>
            </w:r>
            <w:r w:rsidR="00A84212" w:rsidRPr="00A84212">
              <w:rPr>
                <w:rFonts w:asciiTheme="minorHAnsi" w:hAnsiTheme="minorHAnsi" w:cstheme="minorHAnsi"/>
                <w:sz w:val="24"/>
              </w:rPr>
              <w:t xml:space="preserve"> – Helsingin </w:t>
            </w:r>
            <w:r>
              <w:rPr>
                <w:rFonts w:asciiTheme="minorHAnsi" w:hAnsiTheme="minorHAnsi" w:cstheme="minorHAnsi"/>
                <w:sz w:val="24"/>
              </w:rPr>
              <w:t>Uusi yhteiskoulu</w:t>
            </w:r>
          </w:p>
          <w:p w14:paraId="0F767B4E" w14:textId="77777777" w:rsidR="00263A49" w:rsidRPr="00F634CB" w:rsidRDefault="00263A49" w:rsidP="00A30BAC">
            <w:pPr>
              <w:jc w:val="both"/>
              <w:rPr>
                <w:rFonts w:asciiTheme="minorHAnsi" w:hAnsiTheme="minorHAnsi" w:cstheme="minorHAnsi"/>
                <w:sz w:val="24"/>
              </w:rPr>
            </w:pPr>
          </w:p>
        </w:tc>
      </w:tr>
      <w:tr w:rsidR="00263A49" w:rsidRPr="00F634CB" w14:paraId="1B6160CE" w14:textId="77777777" w:rsidTr="00B15D6A">
        <w:trPr>
          <w:trHeight w:val="1188"/>
        </w:trPr>
        <w:tc>
          <w:tcPr>
            <w:tcW w:w="9622" w:type="dxa"/>
            <w:gridSpan w:val="2"/>
          </w:tcPr>
          <w:p w14:paraId="73E5C35A" w14:textId="77777777" w:rsidR="00263A49" w:rsidRPr="00C51E4E" w:rsidRDefault="007B4931" w:rsidP="00BC0AEC">
            <w:pPr>
              <w:pStyle w:val="Arial9"/>
              <w:jc w:val="both"/>
              <w:rPr>
                <w:rFonts w:asciiTheme="minorHAnsi" w:hAnsiTheme="minorHAnsi" w:cstheme="minorHAnsi"/>
                <w:b/>
                <w:bCs/>
                <w:sz w:val="24"/>
                <w:szCs w:val="24"/>
              </w:rPr>
            </w:pPr>
            <w:r w:rsidRPr="00C51E4E">
              <w:rPr>
                <w:rFonts w:asciiTheme="minorHAnsi" w:hAnsiTheme="minorHAnsi" w:cstheme="minorHAnsi"/>
                <w:b/>
                <w:bCs/>
                <w:sz w:val="24"/>
                <w:szCs w:val="24"/>
              </w:rPr>
              <w:t>Toimintayksikön</w:t>
            </w:r>
            <w:r w:rsidR="00263A49" w:rsidRPr="00C51E4E">
              <w:rPr>
                <w:rFonts w:asciiTheme="minorHAnsi" w:hAnsiTheme="minorHAnsi" w:cstheme="minorHAnsi"/>
                <w:b/>
                <w:bCs/>
                <w:sz w:val="24"/>
                <w:szCs w:val="24"/>
              </w:rPr>
              <w:t xml:space="preserve"> sijaintikunta yhteystietoineen</w:t>
            </w:r>
          </w:p>
          <w:p w14:paraId="210CB0DE" w14:textId="77777777" w:rsidR="00BA66E4" w:rsidRDefault="00BA66E4" w:rsidP="00A84212">
            <w:pPr>
              <w:pStyle w:val="Arial9"/>
              <w:rPr>
                <w:rFonts w:asciiTheme="minorHAnsi" w:hAnsiTheme="minorHAnsi" w:cstheme="minorHAnsi"/>
                <w:sz w:val="24"/>
              </w:rPr>
            </w:pPr>
            <w:r w:rsidRPr="00BA66E4">
              <w:rPr>
                <w:rFonts w:asciiTheme="minorHAnsi" w:hAnsiTheme="minorHAnsi" w:cstheme="minorHAnsi"/>
                <w:sz w:val="24"/>
              </w:rPr>
              <w:t xml:space="preserve">Lucina Hagmanin kuja 4 </w:t>
            </w:r>
          </w:p>
          <w:p w14:paraId="4D3A2DF6" w14:textId="406C6081" w:rsidR="00A84212" w:rsidRPr="00A84212" w:rsidRDefault="00A84212" w:rsidP="00A84212">
            <w:pPr>
              <w:pStyle w:val="Arial9"/>
              <w:rPr>
                <w:rFonts w:asciiTheme="minorHAnsi" w:hAnsiTheme="minorHAnsi" w:cstheme="minorHAnsi"/>
                <w:sz w:val="24"/>
              </w:rPr>
            </w:pPr>
            <w:r w:rsidRPr="00A84212">
              <w:rPr>
                <w:rFonts w:asciiTheme="minorHAnsi" w:hAnsiTheme="minorHAnsi" w:cstheme="minorHAnsi"/>
                <w:sz w:val="24"/>
              </w:rPr>
              <w:t>00</w:t>
            </w:r>
            <w:r w:rsidR="00BA66E4">
              <w:rPr>
                <w:rFonts w:asciiTheme="minorHAnsi" w:hAnsiTheme="minorHAnsi" w:cstheme="minorHAnsi"/>
                <w:sz w:val="24"/>
              </w:rPr>
              <w:t>71</w:t>
            </w:r>
            <w:r w:rsidRPr="00A84212">
              <w:rPr>
                <w:rFonts w:asciiTheme="minorHAnsi" w:hAnsiTheme="minorHAnsi" w:cstheme="minorHAnsi"/>
                <w:sz w:val="24"/>
              </w:rPr>
              <w:t>0 Helsinki</w:t>
            </w:r>
          </w:p>
          <w:p w14:paraId="25467774" w14:textId="77777777" w:rsidR="00263A49" w:rsidRPr="00F634CB" w:rsidRDefault="00263A49" w:rsidP="001A7C11">
            <w:pPr>
              <w:jc w:val="both"/>
              <w:rPr>
                <w:rFonts w:asciiTheme="minorHAnsi" w:hAnsiTheme="minorHAnsi" w:cstheme="minorHAnsi"/>
                <w:sz w:val="24"/>
              </w:rPr>
            </w:pPr>
          </w:p>
        </w:tc>
      </w:tr>
      <w:tr w:rsidR="00B15D6A" w:rsidRPr="00F634CB" w14:paraId="7F303F15" w14:textId="77777777" w:rsidTr="00D52405">
        <w:tc>
          <w:tcPr>
            <w:tcW w:w="9622" w:type="dxa"/>
            <w:gridSpan w:val="2"/>
          </w:tcPr>
          <w:p w14:paraId="1C795DBB" w14:textId="77777777" w:rsidR="00B15D6A" w:rsidRPr="00C51E4E" w:rsidRDefault="00B15D6A" w:rsidP="00B15D6A">
            <w:pPr>
              <w:pStyle w:val="Arial9"/>
              <w:jc w:val="both"/>
              <w:rPr>
                <w:rFonts w:asciiTheme="minorHAnsi" w:hAnsiTheme="minorHAnsi" w:cstheme="minorHAnsi"/>
                <w:b/>
                <w:bCs/>
                <w:sz w:val="24"/>
                <w:szCs w:val="24"/>
              </w:rPr>
            </w:pPr>
            <w:r w:rsidRPr="00C51E4E">
              <w:rPr>
                <w:rFonts w:asciiTheme="minorHAnsi" w:hAnsiTheme="minorHAnsi" w:cstheme="minorHAnsi"/>
                <w:b/>
                <w:bCs/>
                <w:sz w:val="24"/>
                <w:szCs w:val="24"/>
              </w:rPr>
              <w:t>Palvelumuoto; asiakasryhmä, jolle palvelua tuotetaan; asiakasmäärä</w:t>
            </w:r>
          </w:p>
          <w:p w14:paraId="3948080C" w14:textId="7270C6BA" w:rsidR="00B15D6A" w:rsidRPr="00B15D6A" w:rsidRDefault="00B15D6A" w:rsidP="00B15D6A">
            <w:pPr>
              <w:pStyle w:val="Arial9"/>
              <w:jc w:val="both"/>
              <w:rPr>
                <w:rFonts w:asciiTheme="minorHAnsi" w:hAnsiTheme="minorHAnsi" w:cstheme="minorHAnsi"/>
                <w:sz w:val="24"/>
              </w:rPr>
            </w:pPr>
            <w:r w:rsidRPr="00B15D6A">
              <w:rPr>
                <w:rFonts w:asciiTheme="minorHAnsi" w:hAnsiTheme="minorHAnsi" w:cstheme="minorHAnsi"/>
                <w:sz w:val="24"/>
              </w:rPr>
              <w:t>Psykologin palvelut, lukion opiskelijat (</w:t>
            </w:r>
            <w:r w:rsidR="00A342F9">
              <w:rPr>
                <w:rFonts w:asciiTheme="minorHAnsi" w:hAnsiTheme="minorHAnsi" w:cstheme="minorHAnsi"/>
                <w:sz w:val="24"/>
              </w:rPr>
              <w:t>2</w:t>
            </w:r>
            <w:r w:rsidR="00C214DF">
              <w:rPr>
                <w:rFonts w:asciiTheme="minorHAnsi" w:hAnsiTheme="minorHAnsi" w:cstheme="minorHAnsi"/>
                <w:sz w:val="24"/>
              </w:rPr>
              <w:t>72</w:t>
            </w:r>
            <w:r w:rsidRPr="00B15D6A">
              <w:rPr>
                <w:rFonts w:asciiTheme="minorHAnsi" w:hAnsiTheme="minorHAnsi" w:cstheme="minorHAnsi"/>
                <w:sz w:val="24"/>
              </w:rPr>
              <w:t xml:space="preserve"> opiskelijaa lukuvuonna 2025-2026) ja peruskoulun oppilaat (</w:t>
            </w:r>
            <w:r w:rsidR="00A342F9">
              <w:rPr>
                <w:rFonts w:asciiTheme="minorHAnsi" w:hAnsiTheme="minorHAnsi" w:cstheme="minorHAnsi"/>
                <w:sz w:val="24"/>
              </w:rPr>
              <w:t>419</w:t>
            </w:r>
            <w:r w:rsidR="00AB37F1">
              <w:rPr>
                <w:rFonts w:asciiTheme="minorHAnsi" w:hAnsiTheme="minorHAnsi" w:cstheme="minorHAnsi"/>
                <w:sz w:val="24"/>
              </w:rPr>
              <w:t xml:space="preserve"> </w:t>
            </w:r>
            <w:r w:rsidRPr="00B15D6A">
              <w:rPr>
                <w:rFonts w:asciiTheme="minorHAnsi" w:hAnsiTheme="minorHAnsi" w:cstheme="minorHAnsi"/>
                <w:sz w:val="24"/>
              </w:rPr>
              <w:t>oppilasta lukuvuonna 2025-2026).</w:t>
            </w:r>
          </w:p>
          <w:p w14:paraId="21E59274" w14:textId="6D5FBD55" w:rsidR="00B15D6A" w:rsidRPr="00F634CB" w:rsidRDefault="00B15D6A" w:rsidP="00B15D6A">
            <w:pPr>
              <w:pStyle w:val="Arial9"/>
              <w:jc w:val="both"/>
              <w:rPr>
                <w:rFonts w:asciiTheme="minorHAnsi" w:hAnsiTheme="minorHAnsi" w:cstheme="minorHAnsi"/>
                <w:sz w:val="24"/>
                <w:szCs w:val="24"/>
              </w:rPr>
            </w:pPr>
          </w:p>
        </w:tc>
      </w:tr>
      <w:tr w:rsidR="00263A49" w:rsidRPr="00F634CB" w14:paraId="0ADCB1F4" w14:textId="77777777" w:rsidTr="00D52405">
        <w:tc>
          <w:tcPr>
            <w:tcW w:w="9622" w:type="dxa"/>
            <w:gridSpan w:val="2"/>
          </w:tcPr>
          <w:p w14:paraId="3A75D5E0" w14:textId="33B7DFEC" w:rsidR="00D445A8" w:rsidRPr="00951EFC" w:rsidRDefault="00263A49" w:rsidP="00BC0AEC">
            <w:pPr>
              <w:pStyle w:val="Arial9"/>
              <w:jc w:val="both"/>
              <w:rPr>
                <w:rFonts w:asciiTheme="minorHAnsi" w:hAnsiTheme="minorHAnsi" w:cstheme="minorHAnsi"/>
                <w:b/>
                <w:bCs/>
                <w:sz w:val="24"/>
                <w:szCs w:val="24"/>
              </w:rPr>
            </w:pPr>
            <w:r w:rsidRPr="00951EFC">
              <w:rPr>
                <w:rFonts w:asciiTheme="minorHAnsi" w:hAnsiTheme="minorHAnsi" w:cstheme="minorHAnsi"/>
                <w:b/>
                <w:bCs/>
                <w:sz w:val="24"/>
                <w:szCs w:val="24"/>
              </w:rPr>
              <w:t>Toimintayksikön katuosoite</w:t>
            </w:r>
          </w:p>
          <w:p w14:paraId="71DECBDA" w14:textId="77777777" w:rsidR="00263A49" w:rsidRDefault="00285F07" w:rsidP="00BC0AEC">
            <w:pPr>
              <w:pStyle w:val="Arial9"/>
              <w:jc w:val="both"/>
              <w:rPr>
                <w:rFonts w:asciiTheme="minorHAnsi" w:hAnsiTheme="minorHAnsi" w:cstheme="minorHAnsi"/>
                <w:sz w:val="24"/>
              </w:rPr>
            </w:pPr>
            <w:r w:rsidRPr="00285F07">
              <w:rPr>
                <w:rFonts w:asciiTheme="minorHAnsi" w:hAnsiTheme="minorHAnsi" w:cstheme="minorHAnsi"/>
                <w:sz w:val="24"/>
              </w:rPr>
              <w:t xml:space="preserve">Lucina Hagmanin kuja 4 </w:t>
            </w:r>
          </w:p>
          <w:p w14:paraId="3A23CF83" w14:textId="13573251" w:rsidR="00285F07" w:rsidRPr="00F634CB" w:rsidRDefault="00285F07" w:rsidP="00BC0AEC">
            <w:pPr>
              <w:pStyle w:val="Arial9"/>
              <w:jc w:val="both"/>
              <w:rPr>
                <w:rFonts w:asciiTheme="minorHAnsi" w:hAnsiTheme="minorHAnsi" w:cstheme="minorHAnsi"/>
                <w:sz w:val="24"/>
                <w:szCs w:val="24"/>
              </w:rPr>
            </w:pPr>
          </w:p>
        </w:tc>
      </w:tr>
      <w:tr w:rsidR="00382825" w:rsidRPr="00F634CB" w14:paraId="514C0199" w14:textId="77777777" w:rsidTr="00D52405">
        <w:tc>
          <w:tcPr>
            <w:tcW w:w="4644" w:type="dxa"/>
          </w:tcPr>
          <w:p w14:paraId="6CAD710C" w14:textId="020C7A2E" w:rsidR="00382825" w:rsidRPr="00951EFC" w:rsidRDefault="00382825" w:rsidP="001A7C11">
            <w:pPr>
              <w:pStyle w:val="Arial9"/>
              <w:jc w:val="both"/>
              <w:rPr>
                <w:rFonts w:asciiTheme="minorHAnsi" w:hAnsiTheme="minorHAnsi" w:cstheme="minorHAnsi"/>
                <w:b/>
                <w:bCs/>
                <w:sz w:val="24"/>
                <w:szCs w:val="24"/>
              </w:rPr>
            </w:pPr>
            <w:r w:rsidRPr="00951EFC">
              <w:rPr>
                <w:rFonts w:asciiTheme="minorHAnsi" w:hAnsiTheme="minorHAnsi" w:cstheme="minorHAnsi"/>
                <w:b/>
                <w:bCs/>
                <w:sz w:val="24"/>
                <w:szCs w:val="24"/>
              </w:rPr>
              <w:t>Postinumero</w:t>
            </w:r>
          </w:p>
          <w:p w14:paraId="2432988A" w14:textId="77777777" w:rsidR="00D52405" w:rsidRDefault="00285F07" w:rsidP="001A7C11">
            <w:pPr>
              <w:pStyle w:val="Arial9"/>
              <w:jc w:val="both"/>
              <w:rPr>
                <w:rFonts w:asciiTheme="minorHAnsi" w:hAnsiTheme="minorHAnsi" w:cstheme="minorHAnsi"/>
                <w:sz w:val="24"/>
                <w:szCs w:val="24"/>
              </w:rPr>
            </w:pPr>
            <w:r>
              <w:rPr>
                <w:rFonts w:asciiTheme="minorHAnsi" w:hAnsiTheme="minorHAnsi" w:cstheme="minorHAnsi"/>
                <w:sz w:val="24"/>
                <w:szCs w:val="24"/>
              </w:rPr>
              <w:t>00710</w:t>
            </w:r>
          </w:p>
          <w:p w14:paraId="7C6F4D46" w14:textId="25CD2C51" w:rsidR="00285F07" w:rsidRPr="00F634CB" w:rsidRDefault="00285F07" w:rsidP="001A7C11">
            <w:pPr>
              <w:pStyle w:val="Arial9"/>
              <w:jc w:val="both"/>
              <w:rPr>
                <w:rFonts w:asciiTheme="minorHAnsi" w:hAnsiTheme="minorHAnsi" w:cstheme="minorHAnsi"/>
                <w:sz w:val="24"/>
                <w:szCs w:val="24"/>
              </w:rPr>
            </w:pPr>
          </w:p>
        </w:tc>
        <w:tc>
          <w:tcPr>
            <w:tcW w:w="4978" w:type="dxa"/>
          </w:tcPr>
          <w:p w14:paraId="54F482D8" w14:textId="77777777" w:rsidR="00382825" w:rsidRPr="00951EFC" w:rsidRDefault="00382825">
            <w:pPr>
              <w:rPr>
                <w:rFonts w:asciiTheme="minorHAnsi" w:hAnsiTheme="minorHAnsi" w:cstheme="minorHAnsi"/>
                <w:b/>
                <w:bCs/>
                <w:sz w:val="24"/>
                <w:lang w:eastAsia="fi-FI"/>
              </w:rPr>
            </w:pPr>
            <w:r w:rsidRPr="00951EFC">
              <w:rPr>
                <w:rFonts w:asciiTheme="minorHAnsi" w:hAnsiTheme="minorHAnsi" w:cstheme="minorHAnsi"/>
                <w:b/>
                <w:bCs/>
                <w:sz w:val="24"/>
                <w:lang w:eastAsia="fi-FI"/>
              </w:rPr>
              <w:t>Postitoimipaikka</w:t>
            </w:r>
          </w:p>
          <w:p w14:paraId="691477FD" w14:textId="723B2165" w:rsidR="00382825" w:rsidRPr="00F634CB" w:rsidRDefault="007438BF" w:rsidP="00D52405">
            <w:pPr>
              <w:pStyle w:val="Arial9"/>
              <w:jc w:val="both"/>
              <w:rPr>
                <w:rFonts w:asciiTheme="minorHAnsi" w:hAnsiTheme="minorHAnsi" w:cstheme="minorHAnsi"/>
                <w:sz w:val="24"/>
                <w:szCs w:val="24"/>
              </w:rPr>
            </w:pPr>
            <w:r w:rsidRPr="00F634CB">
              <w:rPr>
                <w:rFonts w:asciiTheme="minorHAnsi" w:hAnsiTheme="minorHAnsi" w:cstheme="minorHAnsi"/>
                <w:sz w:val="24"/>
                <w:szCs w:val="24"/>
              </w:rPr>
              <w:t>Hels</w:t>
            </w:r>
            <w:r w:rsidR="00901A2C" w:rsidRPr="00F634CB">
              <w:rPr>
                <w:rFonts w:asciiTheme="minorHAnsi" w:hAnsiTheme="minorHAnsi" w:cstheme="minorHAnsi"/>
                <w:sz w:val="24"/>
                <w:szCs w:val="24"/>
              </w:rPr>
              <w:t>i</w:t>
            </w:r>
            <w:r w:rsidRPr="00F634CB">
              <w:rPr>
                <w:rFonts w:asciiTheme="minorHAnsi" w:hAnsiTheme="minorHAnsi" w:cstheme="minorHAnsi"/>
                <w:sz w:val="24"/>
                <w:szCs w:val="24"/>
              </w:rPr>
              <w:t>nki</w:t>
            </w:r>
          </w:p>
        </w:tc>
      </w:tr>
      <w:tr w:rsidR="00382825" w:rsidRPr="00F634CB" w14:paraId="470A25CE" w14:textId="77777777" w:rsidTr="00D52405">
        <w:tc>
          <w:tcPr>
            <w:tcW w:w="4644" w:type="dxa"/>
          </w:tcPr>
          <w:p w14:paraId="6BE61881" w14:textId="77777777" w:rsidR="00382825" w:rsidRPr="00951EFC" w:rsidRDefault="00382825" w:rsidP="00BC0AEC">
            <w:pPr>
              <w:pStyle w:val="Arial9"/>
              <w:jc w:val="both"/>
              <w:rPr>
                <w:rFonts w:asciiTheme="minorHAnsi" w:hAnsiTheme="minorHAnsi" w:cstheme="minorHAnsi"/>
                <w:b/>
                <w:bCs/>
                <w:sz w:val="24"/>
                <w:szCs w:val="24"/>
              </w:rPr>
            </w:pPr>
            <w:r w:rsidRPr="00951EFC">
              <w:rPr>
                <w:rFonts w:asciiTheme="minorHAnsi" w:hAnsiTheme="minorHAnsi" w:cstheme="minorHAnsi"/>
                <w:b/>
                <w:bCs/>
                <w:sz w:val="24"/>
                <w:szCs w:val="24"/>
              </w:rPr>
              <w:t>Toimintayksikön vastaava esimies</w:t>
            </w:r>
          </w:p>
          <w:p w14:paraId="0EDB13A6" w14:textId="753C2893" w:rsidR="00382825" w:rsidRDefault="00A51A42" w:rsidP="001A7C11">
            <w:pPr>
              <w:pStyle w:val="Arial9"/>
              <w:jc w:val="both"/>
              <w:rPr>
                <w:rFonts w:asciiTheme="minorHAnsi" w:hAnsiTheme="minorHAnsi" w:cstheme="minorHAnsi"/>
                <w:sz w:val="24"/>
                <w:szCs w:val="24"/>
              </w:rPr>
            </w:pPr>
            <w:r>
              <w:rPr>
                <w:rFonts w:asciiTheme="minorHAnsi" w:hAnsiTheme="minorHAnsi" w:cstheme="minorHAnsi"/>
                <w:sz w:val="24"/>
                <w:szCs w:val="24"/>
              </w:rPr>
              <w:t>J</w:t>
            </w:r>
            <w:r w:rsidR="00D445A8">
              <w:rPr>
                <w:rFonts w:asciiTheme="minorHAnsi" w:hAnsiTheme="minorHAnsi" w:cstheme="minorHAnsi"/>
                <w:sz w:val="24"/>
                <w:szCs w:val="24"/>
              </w:rPr>
              <w:t>ohtava rehtori</w:t>
            </w:r>
            <w:r w:rsidR="00DC58E7">
              <w:rPr>
                <w:rFonts w:asciiTheme="minorHAnsi" w:hAnsiTheme="minorHAnsi" w:cstheme="minorHAnsi"/>
                <w:sz w:val="24"/>
                <w:szCs w:val="24"/>
              </w:rPr>
              <w:t xml:space="preserve"> Katri Hirvonen</w:t>
            </w:r>
          </w:p>
          <w:p w14:paraId="41431D21" w14:textId="5066856E" w:rsidR="00D52405" w:rsidRPr="00F634CB" w:rsidRDefault="00D52405" w:rsidP="001A7C11">
            <w:pPr>
              <w:pStyle w:val="Arial9"/>
              <w:jc w:val="both"/>
              <w:rPr>
                <w:rFonts w:asciiTheme="minorHAnsi" w:hAnsiTheme="minorHAnsi" w:cstheme="minorHAnsi"/>
                <w:sz w:val="24"/>
                <w:szCs w:val="24"/>
              </w:rPr>
            </w:pPr>
          </w:p>
        </w:tc>
        <w:tc>
          <w:tcPr>
            <w:tcW w:w="4978" w:type="dxa"/>
          </w:tcPr>
          <w:p w14:paraId="46C1616A" w14:textId="77777777" w:rsidR="00382825" w:rsidRPr="00951EFC" w:rsidRDefault="00382825">
            <w:pPr>
              <w:rPr>
                <w:rFonts w:asciiTheme="minorHAnsi" w:hAnsiTheme="minorHAnsi" w:cstheme="minorHAnsi"/>
                <w:b/>
                <w:bCs/>
                <w:sz w:val="24"/>
                <w:lang w:eastAsia="fi-FI"/>
              </w:rPr>
            </w:pPr>
            <w:r w:rsidRPr="00951EFC">
              <w:rPr>
                <w:rFonts w:asciiTheme="minorHAnsi" w:hAnsiTheme="minorHAnsi" w:cstheme="minorHAnsi"/>
                <w:b/>
                <w:bCs/>
                <w:sz w:val="24"/>
                <w:lang w:eastAsia="fi-FI"/>
              </w:rPr>
              <w:t>Puhelin</w:t>
            </w:r>
          </w:p>
          <w:p w14:paraId="6BA228F5" w14:textId="7AB01426" w:rsidR="00382825" w:rsidRPr="00F634CB" w:rsidRDefault="00117950" w:rsidP="00D103C1">
            <w:pPr>
              <w:rPr>
                <w:rFonts w:asciiTheme="minorHAnsi" w:hAnsiTheme="minorHAnsi" w:cstheme="minorHAnsi"/>
                <w:sz w:val="24"/>
              </w:rPr>
            </w:pPr>
            <w:r>
              <w:rPr>
                <w:rFonts w:cs="Arial"/>
                <w:color w:val="474747"/>
                <w:sz w:val="21"/>
                <w:szCs w:val="21"/>
                <w:shd w:val="clear" w:color="auto" w:fill="FFFFFF"/>
              </w:rPr>
              <w:t>0400 292 616</w:t>
            </w:r>
          </w:p>
        </w:tc>
      </w:tr>
      <w:tr w:rsidR="00A81460" w:rsidRPr="00F634CB" w14:paraId="7148C99E" w14:textId="77777777" w:rsidTr="00D52405">
        <w:tc>
          <w:tcPr>
            <w:tcW w:w="9622" w:type="dxa"/>
            <w:gridSpan w:val="2"/>
          </w:tcPr>
          <w:p w14:paraId="6B5931C4" w14:textId="77777777" w:rsidR="00A81460" w:rsidRPr="00951EFC" w:rsidRDefault="00A81460" w:rsidP="00BC0AEC">
            <w:pPr>
              <w:pStyle w:val="Arial9"/>
              <w:jc w:val="both"/>
              <w:rPr>
                <w:rFonts w:asciiTheme="minorHAnsi" w:hAnsiTheme="minorHAnsi" w:cstheme="minorHAnsi"/>
                <w:b/>
                <w:bCs/>
                <w:sz w:val="24"/>
                <w:szCs w:val="24"/>
              </w:rPr>
            </w:pPr>
            <w:r w:rsidRPr="00951EFC">
              <w:rPr>
                <w:rFonts w:asciiTheme="minorHAnsi" w:hAnsiTheme="minorHAnsi" w:cstheme="minorHAnsi"/>
                <w:b/>
                <w:bCs/>
                <w:sz w:val="24"/>
                <w:szCs w:val="24"/>
              </w:rPr>
              <w:t>Sähköposti</w:t>
            </w:r>
          </w:p>
          <w:p w14:paraId="3FFF3541" w14:textId="5D2E949F" w:rsidR="00DA088F" w:rsidRPr="00296AF5" w:rsidRDefault="00381C21" w:rsidP="00D52405">
            <w:pPr>
              <w:pStyle w:val="Arial9"/>
              <w:rPr>
                <w:rFonts w:asciiTheme="minorHAnsi" w:hAnsiTheme="minorHAnsi" w:cstheme="minorHAnsi"/>
                <w:sz w:val="24"/>
                <w:szCs w:val="24"/>
              </w:rPr>
            </w:pPr>
            <w:r w:rsidRPr="00296AF5">
              <w:rPr>
                <w:rFonts w:asciiTheme="minorHAnsi" w:hAnsiTheme="minorHAnsi" w:cstheme="minorHAnsi"/>
                <w:sz w:val="24"/>
                <w:szCs w:val="24"/>
              </w:rPr>
              <w:lastRenderedPageBreak/>
              <w:t>katri.hirvonen@huyk.fi</w:t>
            </w:r>
          </w:p>
          <w:p w14:paraId="7162AB0B" w14:textId="25A88AC1" w:rsidR="00B15D6A" w:rsidRPr="00F634CB" w:rsidRDefault="00B15D6A" w:rsidP="00D52405">
            <w:pPr>
              <w:pStyle w:val="Arial9"/>
              <w:rPr>
                <w:rFonts w:asciiTheme="minorHAnsi" w:hAnsiTheme="minorHAnsi" w:cstheme="minorHAnsi"/>
                <w:sz w:val="24"/>
                <w:szCs w:val="24"/>
              </w:rPr>
            </w:pPr>
          </w:p>
        </w:tc>
      </w:tr>
      <w:tr w:rsidR="00DA088F" w:rsidRPr="00F634CB" w14:paraId="0BDB3049" w14:textId="77777777" w:rsidTr="00D52405">
        <w:trPr>
          <w:trHeight w:val="387"/>
        </w:trPr>
        <w:tc>
          <w:tcPr>
            <w:tcW w:w="9622" w:type="dxa"/>
            <w:gridSpan w:val="2"/>
          </w:tcPr>
          <w:p w14:paraId="6DB39F69" w14:textId="5681C6E0" w:rsidR="00DA088F" w:rsidRDefault="007F15DD" w:rsidP="00E07F2B">
            <w:pPr>
              <w:pStyle w:val="Arial9"/>
              <w:rPr>
                <w:rFonts w:asciiTheme="minorHAnsi" w:hAnsiTheme="minorHAnsi" w:cstheme="minorHAnsi"/>
                <w:bCs/>
                <w:sz w:val="24"/>
                <w:szCs w:val="24"/>
              </w:rPr>
            </w:pPr>
            <w:r w:rsidRPr="007F15DD">
              <w:rPr>
                <w:rFonts w:asciiTheme="minorHAnsi" w:hAnsiTheme="minorHAnsi" w:cstheme="minorHAnsi"/>
                <w:b/>
                <w:sz w:val="24"/>
                <w:szCs w:val="24"/>
              </w:rPr>
              <w:lastRenderedPageBreak/>
              <w:t>Luvanvarainen toiminta</w:t>
            </w:r>
            <w:r w:rsidRPr="007F15DD">
              <w:rPr>
                <w:rFonts w:asciiTheme="minorHAnsi" w:hAnsiTheme="minorHAnsi" w:cstheme="minorHAnsi"/>
                <w:bCs/>
                <w:sz w:val="24"/>
                <w:szCs w:val="24"/>
              </w:rPr>
              <w:t xml:space="preserve"> </w:t>
            </w:r>
            <w:r w:rsidR="00DA088F" w:rsidRPr="00F634CB">
              <w:rPr>
                <w:rFonts w:asciiTheme="minorHAnsi" w:hAnsiTheme="minorHAnsi" w:cstheme="minorHAnsi"/>
                <w:bCs/>
                <w:sz w:val="24"/>
                <w:szCs w:val="24"/>
              </w:rPr>
              <w:t xml:space="preserve">(yksityiset </w:t>
            </w:r>
            <w:r w:rsidR="006372B2" w:rsidRPr="00F634CB">
              <w:rPr>
                <w:rFonts w:asciiTheme="minorHAnsi" w:hAnsiTheme="minorHAnsi" w:cstheme="minorHAnsi"/>
                <w:bCs/>
                <w:sz w:val="24"/>
                <w:szCs w:val="24"/>
              </w:rPr>
              <w:t>terveys</w:t>
            </w:r>
            <w:r w:rsidR="00DA088F" w:rsidRPr="00F634CB">
              <w:rPr>
                <w:rFonts w:asciiTheme="minorHAnsi" w:hAnsiTheme="minorHAnsi" w:cstheme="minorHAnsi"/>
                <w:bCs/>
                <w:sz w:val="24"/>
                <w:szCs w:val="24"/>
              </w:rPr>
              <w:t>palvelut)</w:t>
            </w:r>
          </w:p>
          <w:p w14:paraId="398FE974" w14:textId="5FF61962" w:rsidR="00D445A8" w:rsidRPr="00D445A8" w:rsidRDefault="00D445A8" w:rsidP="00D445A8">
            <w:pPr>
              <w:pStyle w:val="Arial9"/>
              <w:rPr>
                <w:rFonts w:asciiTheme="minorHAnsi" w:hAnsiTheme="minorHAnsi" w:cstheme="minorHAnsi"/>
                <w:bCs/>
                <w:sz w:val="24"/>
              </w:rPr>
            </w:pPr>
            <w:r w:rsidRPr="00D445A8">
              <w:rPr>
                <w:rFonts w:asciiTheme="minorHAnsi" w:hAnsiTheme="minorHAnsi" w:cstheme="minorHAnsi"/>
                <w:bCs/>
                <w:sz w:val="24"/>
              </w:rPr>
              <w:t xml:space="preserve">Helsingin </w:t>
            </w:r>
            <w:r w:rsidR="007F15DD">
              <w:rPr>
                <w:rFonts w:asciiTheme="minorHAnsi" w:hAnsiTheme="minorHAnsi" w:cstheme="minorHAnsi"/>
                <w:bCs/>
                <w:sz w:val="24"/>
              </w:rPr>
              <w:t xml:space="preserve">Uudella </w:t>
            </w:r>
            <w:r w:rsidRPr="00D445A8">
              <w:rPr>
                <w:rFonts w:asciiTheme="minorHAnsi" w:hAnsiTheme="minorHAnsi" w:cstheme="minorHAnsi"/>
                <w:bCs/>
                <w:sz w:val="24"/>
              </w:rPr>
              <w:t xml:space="preserve">Yhteiskoululla on ollut aluehallintoviraston lupa toimia yksityisenä terveydenhuoltopalveluiden tuottajana vuodesta </w:t>
            </w:r>
            <w:r w:rsidRPr="002156C2">
              <w:rPr>
                <w:rFonts w:asciiTheme="minorHAnsi" w:hAnsiTheme="minorHAnsi" w:cstheme="minorHAnsi"/>
                <w:bCs/>
                <w:color w:val="000000" w:themeColor="text1"/>
                <w:sz w:val="24"/>
              </w:rPr>
              <w:t>20</w:t>
            </w:r>
            <w:r w:rsidR="009A2138" w:rsidRPr="002156C2">
              <w:rPr>
                <w:rFonts w:asciiTheme="minorHAnsi" w:hAnsiTheme="minorHAnsi" w:cstheme="minorHAnsi"/>
                <w:bCs/>
                <w:color w:val="000000" w:themeColor="text1"/>
                <w:sz w:val="24"/>
              </w:rPr>
              <w:t>2</w:t>
            </w:r>
            <w:r w:rsidR="00277047">
              <w:rPr>
                <w:rFonts w:asciiTheme="minorHAnsi" w:hAnsiTheme="minorHAnsi" w:cstheme="minorHAnsi"/>
                <w:bCs/>
                <w:color w:val="000000" w:themeColor="text1"/>
                <w:sz w:val="24"/>
              </w:rPr>
              <w:t>3</w:t>
            </w:r>
            <w:r w:rsidRPr="00533BFA">
              <w:rPr>
                <w:rFonts w:asciiTheme="minorHAnsi" w:hAnsiTheme="minorHAnsi" w:cstheme="minorHAnsi"/>
                <w:bCs/>
                <w:color w:val="EE0000"/>
                <w:sz w:val="24"/>
              </w:rPr>
              <w:t xml:space="preserve"> </w:t>
            </w:r>
            <w:r w:rsidRPr="00D445A8">
              <w:rPr>
                <w:rFonts w:asciiTheme="minorHAnsi" w:hAnsiTheme="minorHAnsi" w:cstheme="minorHAnsi"/>
                <w:bCs/>
                <w:sz w:val="24"/>
              </w:rPr>
              <w:t>lähtien.</w:t>
            </w:r>
          </w:p>
          <w:p w14:paraId="106B9FB9" w14:textId="459A3318" w:rsidR="005A7400" w:rsidRPr="00F634CB" w:rsidRDefault="005A7400" w:rsidP="00E07F2B">
            <w:pPr>
              <w:pStyle w:val="Arial9"/>
              <w:rPr>
                <w:rFonts w:asciiTheme="minorHAnsi" w:hAnsiTheme="minorHAnsi" w:cstheme="minorHAnsi"/>
                <w:bCs/>
                <w:sz w:val="24"/>
                <w:szCs w:val="24"/>
              </w:rPr>
            </w:pPr>
          </w:p>
        </w:tc>
      </w:tr>
    </w:tbl>
    <w:p w14:paraId="2343DAC6" w14:textId="77777777" w:rsidR="00BC0AEC" w:rsidRPr="00F634CB" w:rsidRDefault="00BC0AEC" w:rsidP="00BC0AEC">
      <w:pPr>
        <w:jc w:val="both"/>
        <w:rPr>
          <w:rFonts w:asciiTheme="minorHAnsi" w:hAnsiTheme="minorHAnsi" w:cstheme="minorHAnsi"/>
          <w:sz w:val="24"/>
        </w:rPr>
      </w:pPr>
    </w:p>
    <w:p w14:paraId="7D2CB495" w14:textId="018A44EE" w:rsidR="00C33936" w:rsidRPr="00F634CB" w:rsidRDefault="00C33936">
      <w:pPr>
        <w:rPr>
          <w:rFonts w:asciiTheme="minorHAnsi" w:hAnsiTheme="minorHAnsi" w:cstheme="minorHAnsi"/>
          <w:b/>
          <w:sz w:val="24"/>
        </w:rPr>
      </w:pPr>
    </w:p>
    <w:p w14:paraId="3718A7BC" w14:textId="1BCC9D9D" w:rsidR="00776397" w:rsidRPr="00F634CB" w:rsidRDefault="00123D1E" w:rsidP="00123D1E">
      <w:pPr>
        <w:pStyle w:val="Otsikko1"/>
        <w:rPr>
          <w:rFonts w:asciiTheme="minorHAnsi" w:hAnsiTheme="minorHAnsi" w:cstheme="minorHAnsi"/>
          <w:sz w:val="24"/>
          <w:szCs w:val="24"/>
        </w:rPr>
      </w:pPr>
      <w:bookmarkStart w:id="3" w:name="_Toc206580415"/>
      <w:r w:rsidRPr="00F634CB">
        <w:rPr>
          <w:rFonts w:asciiTheme="minorHAnsi" w:hAnsiTheme="minorHAnsi" w:cstheme="minorHAnsi"/>
          <w:sz w:val="24"/>
          <w:szCs w:val="24"/>
        </w:rPr>
        <w:t xml:space="preserve">. </w:t>
      </w:r>
      <w:r w:rsidR="00BC0AEC" w:rsidRPr="00F634CB">
        <w:rPr>
          <w:rFonts w:asciiTheme="minorHAnsi" w:hAnsiTheme="minorHAnsi" w:cstheme="minorHAnsi"/>
          <w:sz w:val="24"/>
          <w:szCs w:val="24"/>
        </w:rPr>
        <w:t>TOIMINTA-AJATUS, ARVOT JA TOIMINTAPERIAATTEET</w:t>
      </w:r>
      <w:bookmarkEnd w:id="3"/>
      <w:r w:rsidR="00BC0AEC" w:rsidRPr="00F634CB">
        <w:rPr>
          <w:rFonts w:asciiTheme="minorHAnsi" w:hAnsiTheme="minorHAnsi" w:cstheme="minorHAnsi"/>
          <w:sz w:val="24"/>
          <w:szCs w:val="24"/>
        </w:rPr>
        <w:t xml:space="preserve"> </w:t>
      </w:r>
    </w:p>
    <w:tbl>
      <w:tblPr>
        <w:tblStyle w:val="TaulukkoRuudukko"/>
        <w:tblW w:w="0" w:type="auto"/>
        <w:tblLook w:val="04A0" w:firstRow="1" w:lastRow="0" w:firstColumn="1" w:lastColumn="0" w:noHBand="0" w:noVBand="1"/>
      </w:tblPr>
      <w:tblGrid>
        <w:gridCol w:w="9622"/>
      </w:tblGrid>
      <w:tr w:rsidR="00BC0AEC" w:rsidRPr="00F634CB" w14:paraId="21D26C20" w14:textId="77777777" w:rsidTr="00BC0AEC">
        <w:tc>
          <w:tcPr>
            <w:tcW w:w="10339" w:type="dxa"/>
          </w:tcPr>
          <w:p w14:paraId="47E7B33C" w14:textId="77777777" w:rsidR="00BC0AEC" w:rsidRPr="00F634CB" w:rsidRDefault="00BC0AEC" w:rsidP="00BC0AEC">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Toiminta-ajatus</w:t>
            </w:r>
          </w:p>
          <w:p w14:paraId="1ED3D9C5" w14:textId="68064494" w:rsidR="00812F12" w:rsidRDefault="0046524B" w:rsidP="00495C74">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Psykologi </w:t>
            </w:r>
            <w:r w:rsidR="00550DA7" w:rsidRPr="00F634CB">
              <w:rPr>
                <w:rFonts w:asciiTheme="minorHAnsi" w:hAnsiTheme="minorHAnsi" w:cstheme="minorHAnsi"/>
                <w:sz w:val="24"/>
                <w:szCs w:val="24"/>
              </w:rPr>
              <w:t>toteuttaa koulussa oppilaiden ja opiskelijoiden hyvinvointiin ja opiskelukykyyn vaikuttavaa työtä.</w:t>
            </w:r>
            <w:r w:rsidR="00812F12" w:rsidRPr="00F634CB">
              <w:rPr>
                <w:rFonts w:asciiTheme="minorHAnsi" w:hAnsiTheme="minorHAnsi" w:cstheme="minorHAnsi"/>
                <w:sz w:val="24"/>
                <w:szCs w:val="24"/>
              </w:rPr>
              <w:t xml:space="preserve"> </w:t>
            </w:r>
            <w:r w:rsidR="00550DA7" w:rsidRPr="00F634CB">
              <w:rPr>
                <w:rFonts w:asciiTheme="minorHAnsi" w:hAnsiTheme="minorHAnsi" w:cstheme="minorHAnsi"/>
                <w:sz w:val="24"/>
                <w:szCs w:val="24"/>
              </w:rPr>
              <w:t>Psykologin</w:t>
            </w:r>
            <w:r w:rsidR="00580B5C">
              <w:rPr>
                <w:rFonts w:asciiTheme="minorHAnsi" w:hAnsiTheme="minorHAnsi" w:cstheme="minorHAnsi"/>
                <w:sz w:val="24"/>
                <w:szCs w:val="24"/>
              </w:rPr>
              <w:t xml:space="preserve"> </w:t>
            </w:r>
            <w:r w:rsidR="00A65D16" w:rsidRPr="00F634CB">
              <w:rPr>
                <w:rFonts w:asciiTheme="minorHAnsi" w:hAnsiTheme="minorHAnsi" w:cstheme="minorHAnsi"/>
                <w:sz w:val="24"/>
                <w:szCs w:val="24"/>
              </w:rPr>
              <w:t>t</w:t>
            </w:r>
            <w:r w:rsidR="00812F12" w:rsidRPr="00F634CB">
              <w:rPr>
                <w:rFonts w:asciiTheme="minorHAnsi" w:hAnsiTheme="minorHAnsi" w:cstheme="minorHAnsi"/>
                <w:sz w:val="24"/>
                <w:szCs w:val="24"/>
              </w:rPr>
              <w:t xml:space="preserve">yö on sekä yksilö- että yhteisötyötä ja painottuu ennaltaehkäisevään työhön. </w:t>
            </w:r>
            <w:r w:rsidR="00550DA7" w:rsidRPr="00F634CB">
              <w:rPr>
                <w:rFonts w:asciiTheme="minorHAnsi" w:hAnsiTheme="minorHAnsi" w:cstheme="minorHAnsi"/>
                <w:sz w:val="24"/>
                <w:szCs w:val="24"/>
              </w:rPr>
              <w:t xml:space="preserve">Psykologi </w:t>
            </w:r>
            <w:r w:rsidR="00812F12" w:rsidRPr="00F634CB">
              <w:rPr>
                <w:rFonts w:asciiTheme="minorHAnsi" w:hAnsiTheme="minorHAnsi" w:cstheme="minorHAnsi"/>
                <w:sz w:val="24"/>
                <w:szCs w:val="24"/>
              </w:rPr>
              <w:t xml:space="preserve">tapaa nuoria tarpeen mukaan yksin tai ryhmissä. Nuorten lisäksi myös huoltajat ja koulun henkilökunta voivat ottaa yhteyttä, osallistua nuorten tapaamisiin tai saada konsultaatioapua. Tarvittaessa </w:t>
            </w:r>
            <w:r w:rsidR="00550DA7" w:rsidRPr="00F634CB">
              <w:rPr>
                <w:rFonts w:asciiTheme="minorHAnsi" w:hAnsiTheme="minorHAnsi" w:cstheme="minorHAnsi"/>
                <w:sz w:val="24"/>
                <w:szCs w:val="24"/>
              </w:rPr>
              <w:t xml:space="preserve">psykologi </w:t>
            </w:r>
            <w:r w:rsidR="00812F12" w:rsidRPr="00F634CB">
              <w:rPr>
                <w:rFonts w:asciiTheme="minorHAnsi" w:hAnsiTheme="minorHAnsi" w:cstheme="minorHAnsi"/>
                <w:sz w:val="24"/>
                <w:szCs w:val="24"/>
              </w:rPr>
              <w:t xml:space="preserve">tekee yhteistyötä koulun ulkopuolisten tahojen kanssa.  </w:t>
            </w:r>
          </w:p>
          <w:p w14:paraId="5D8212FE" w14:textId="77777777" w:rsidR="00D445A8" w:rsidRPr="00F634CB" w:rsidRDefault="00D445A8" w:rsidP="00495C74">
            <w:pPr>
              <w:pStyle w:val="Arial9"/>
              <w:jc w:val="both"/>
              <w:rPr>
                <w:rFonts w:asciiTheme="minorHAnsi" w:hAnsiTheme="minorHAnsi" w:cstheme="minorHAnsi"/>
                <w:sz w:val="24"/>
                <w:szCs w:val="24"/>
              </w:rPr>
            </w:pPr>
          </w:p>
          <w:p w14:paraId="40560D4B" w14:textId="20E2205A" w:rsidR="00BC0AEC" w:rsidRPr="00F634CB" w:rsidRDefault="00812F12" w:rsidP="003C147E">
            <w:pPr>
              <w:pStyle w:val="Arial9"/>
              <w:jc w:val="both"/>
              <w:rPr>
                <w:rFonts w:asciiTheme="minorHAnsi" w:hAnsiTheme="minorHAnsi" w:cstheme="minorHAnsi"/>
                <w:b/>
                <w:sz w:val="24"/>
                <w:szCs w:val="24"/>
              </w:rPr>
            </w:pPr>
            <w:r w:rsidRPr="00F634CB">
              <w:rPr>
                <w:rFonts w:asciiTheme="minorHAnsi" w:hAnsiTheme="minorHAnsi" w:cstheme="minorHAnsi"/>
                <w:sz w:val="24"/>
                <w:szCs w:val="24"/>
              </w:rPr>
              <w:t xml:space="preserve">Yksilötyön lisäksi </w:t>
            </w:r>
            <w:r w:rsidR="00550DA7" w:rsidRPr="00F634CB">
              <w:rPr>
                <w:rFonts w:asciiTheme="minorHAnsi" w:hAnsiTheme="minorHAnsi" w:cstheme="minorHAnsi"/>
                <w:sz w:val="24"/>
                <w:szCs w:val="24"/>
              </w:rPr>
              <w:t xml:space="preserve">psykologi </w:t>
            </w:r>
            <w:r w:rsidRPr="00F634CB">
              <w:rPr>
                <w:rFonts w:asciiTheme="minorHAnsi" w:hAnsiTheme="minorHAnsi" w:cstheme="minorHAnsi"/>
                <w:sz w:val="24"/>
                <w:szCs w:val="24"/>
              </w:rPr>
              <w:t xml:space="preserve">tekee työtä myös ryhmien ja luokkien kanssa, sekä osallistuu koko kouluyhteisöä koskeviin suunnittelu- ja arviointitehtäviin. </w:t>
            </w:r>
            <w:r w:rsidR="003C147E" w:rsidRPr="003C147E">
              <w:rPr>
                <w:rFonts w:asciiTheme="minorHAnsi" w:hAnsiTheme="minorHAnsi" w:cstheme="minorHAnsi"/>
                <w:sz w:val="24"/>
                <w:szCs w:val="24"/>
              </w:rPr>
              <w:t>Lisäksi psykologi osallistuu erilaisiin ammatillisiin ja alueellisiin yhteistyöverkostoihin.</w:t>
            </w:r>
          </w:p>
          <w:p w14:paraId="4048CEF6" w14:textId="77777777" w:rsidR="00BC0AEC" w:rsidRPr="00F634CB" w:rsidRDefault="00BC0AEC" w:rsidP="00BD4240">
            <w:pPr>
              <w:pStyle w:val="Arial9"/>
              <w:tabs>
                <w:tab w:val="left" w:pos="4458"/>
              </w:tabs>
              <w:jc w:val="both"/>
              <w:rPr>
                <w:rFonts w:asciiTheme="minorHAnsi" w:hAnsiTheme="minorHAnsi" w:cstheme="minorHAnsi"/>
                <w:sz w:val="24"/>
                <w:szCs w:val="24"/>
              </w:rPr>
            </w:pPr>
          </w:p>
          <w:p w14:paraId="44388F9B" w14:textId="77777777" w:rsidR="00BC0AEC" w:rsidRPr="00F634CB" w:rsidRDefault="00BC0AEC" w:rsidP="00BC0AEC">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Arvot ja toimintaperiaatteet</w:t>
            </w:r>
          </w:p>
          <w:p w14:paraId="01AB57CA" w14:textId="194512E0" w:rsidR="005647E0" w:rsidRPr="00F634CB" w:rsidRDefault="00D445A8" w:rsidP="005647E0">
            <w:pPr>
              <w:pStyle w:val="Arial9"/>
              <w:jc w:val="both"/>
              <w:rPr>
                <w:rFonts w:asciiTheme="minorHAnsi" w:hAnsiTheme="minorHAnsi" w:cstheme="minorHAnsi"/>
                <w:sz w:val="24"/>
                <w:szCs w:val="24"/>
              </w:rPr>
            </w:pPr>
            <w:r>
              <w:rPr>
                <w:rFonts w:asciiTheme="minorHAnsi" w:hAnsiTheme="minorHAnsi" w:cstheme="minorHAnsi"/>
                <w:sz w:val="24"/>
                <w:szCs w:val="24"/>
              </w:rPr>
              <w:t xml:space="preserve">Psykologin </w:t>
            </w:r>
            <w:r w:rsidR="005647E0" w:rsidRPr="00F634CB">
              <w:rPr>
                <w:rFonts w:asciiTheme="minorHAnsi" w:hAnsiTheme="minorHAnsi" w:cstheme="minorHAnsi"/>
                <w:sz w:val="24"/>
                <w:szCs w:val="24"/>
              </w:rPr>
              <w:t>työ</w:t>
            </w:r>
            <w:r>
              <w:rPr>
                <w:rFonts w:asciiTheme="minorHAnsi" w:hAnsiTheme="minorHAnsi" w:cstheme="minorHAnsi"/>
                <w:sz w:val="24"/>
                <w:szCs w:val="24"/>
              </w:rPr>
              <w:t xml:space="preserve"> koulussa</w:t>
            </w:r>
            <w:r w:rsidR="005647E0" w:rsidRPr="00F634CB">
              <w:rPr>
                <w:rFonts w:asciiTheme="minorHAnsi" w:hAnsiTheme="minorHAnsi" w:cstheme="minorHAnsi"/>
                <w:sz w:val="24"/>
                <w:szCs w:val="24"/>
              </w:rPr>
              <w:t>, niin kuin muukin sosiaali- ja terveysalan työ</w:t>
            </w:r>
            <w:r>
              <w:rPr>
                <w:rFonts w:asciiTheme="minorHAnsi" w:hAnsiTheme="minorHAnsi" w:cstheme="minorHAnsi"/>
                <w:sz w:val="24"/>
                <w:szCs w:val="24"/>
              </w:rPr>
              <w:t>,</w:t>
            </w:r>
            <w:r w:rsidR="005647E0" w:rsidRPr="00F634CB">
              <w:rPr>
                <w:rFonts w:asciiTheme="minorHAnsi" w:hAnsiTheme="minorHAnsi" w:cstheme="minorHAnsi"/>
                <w:sz w:val="24"/>
                <w:szCs w:val="24"/>
              </w:rPr>
              <w:t xml:space="preserve"> perustuu ihmisoikeuksien ja yhteiskunnallisen oikeudenmukaisuuden periaatteisiin. Kaikessa toiminnassa huomioidaan pohjoismaisten psykologien ammattieettiset periaatteet, jotka ohjaavat työskentelyä. Pääperiaatteet ovat yksilön oikeuksien ja arvon kunnioittaminen, ammatillinen pätevyys, vastuu ja ammatillinen riippumattomuus.</w:t>
            </w:r>
          </w:p>
          <w:p w14:paraId="255398E1" w14:textId="77777777" w:rsidR="005647E0" w:rsidRPr="00F634CB" w:rsidRDefault="005647E0" w:rsidP="005647E0">
            <w:pPr>
              <w:pStyle w:val="Arial9"/>
              <w:jc w:val="both"/>
              <w:rPr>
                <w:rFonts w:asciiTheme="minorHAnsi" w:hAnsiTheme="minorHAnsi" w:cstheme="minorHAnsi"/>
                <w:sz w:val="24"/>
                <w:szCs w:val="24"/>
              </w:rPr>
            </w:pPr>
          </w:p>
          <w:p w14:paraId="131CC7EF" w14:textId="77777777" w:rsidR="005647E0" w:rsidRPr="00F634CB" w:rsidRDefault="005647E0" w:rsidP="005647E0">
            <w:pPr>
              <w:pStyle w:val="Arial9"/>
              <w:jc w:val="both"/>
              <w:rPr>
                <w:rFonts w:asciiTheme="minorHAnsi" w:hAnsiTheme="minorHAnsi" w:cstheme="minorHAnsi"/>
                <w:sz w:val="24"/>
                <w:szCs w:val="24"/>
              </w:rPr>
            </w:pPr>
            <w:r w:rsidRPr="00F634CB">
              <w:rPr>
                <w:rFonts w:asciiTheme="minorHAnsi" w:hAnsiTheme="minorHAnsi" w:cstheme="minorHAnsi"/>
                <w:sz w:val="24"/>
                <w:szCs w:val="24"/>
              </w:rPr>
              <w:t>Psykologin työ painottuu ennaltaehkäisevään yhteisölliseen toimintaan ja tuki tarjotaan sekä ryhmille että yksittäisille nuorille mahdollisimman nopeasti ongelmien ilmaannuttua. Palveluja tarjotaan siten, että ne ovat helposti saatavilla. Keskustelut nuorten kanssa ovat luottamuksellisia ja psykologilla on vaitiolovelvollisuus. Palvelut ovat maksuttomia.</w:t>
            </w:r>
          </w:p>
          <w:p w14:paraId="522EDE49" w14:textId="77777777" w:rsidR="005647E0" w:rsidRPr="00F634CB" w:rsidRDefault="005647E0" w:rsidP="005647E0">
            <w:pPr>
              <w:pStyle w:val="Arial9"/>
              <w:jc w:val="both"/>
              <w:rPr>
                <w:rFonts w:asciiTheme="minorHAnsi" w:hAnsiTheme="minorHAnsi" w:cstheme="minorHAnsi"/>
                <w:sz w:val="24"/>
                <w:szCs w:val="24"/>
              </w:rPr>
            </w:pPr>
          </w:p>
          <w:p w14:paraId="0E86CDD5" w14:textId="7732159C" w:rsidR="00BC0AEC" w:rsidRPr="00F634CB" w:rsidRDefault="005647E0" w:rsidP="005647E0">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Psykologin työn tavoitteena on oppilaiden ja opiskelijoiden hyvinvoinnin ja osallistumisen edistäminen kunnioittaen nuorten erilaisia tarpeita ja vahvistaen nuorten omia voimavaroja. Toimintaperiaatteita ovat ennaltaehkäisy ja varhainen puuttuminen sekä vapaaehtoisuus, luottamuksellisuus ja maksuttomuus. Psykologin työssä kunnioitetaan asiakkaiden ja heidän perheiden itsemääräämisoikeutta, osallistumisoikeutta, oikeutta tulla kohdatuksi kokonaisvaltaisesti ja oikeutta yksityisyyteen. Psykologi pyrkii </w:t>
            </w:r>
            <w:r w:rsidR="0049660C" w:rsidRPr="00F634CB">
              <w:rPr>
                <w:rFonts w:asciiTheme="minorHAnsi" w:hAnsiTheme="minorHAnsi" w:cstheme="minorHAnsi"/>
                <w:sz w:val="24"/>
                <w:szCs w:val="24"/>
              </w:rPr>
              <w:t xml:space="preserve">työssään </w:t>
            </w:r>
            <w:r w:rsidRPr="00F634CB">
              <w:rPr>
                <w:rFonts w:asciiTheme="minorHAnsi" w:hAnsiTheme="minorHAnsi" w:cstheme="minorHAnsi"/>
                <w:sz w:val="24"/>
                <w:szCs w:val="24"/>
              </w:rPr>
              <w:t>estämään syrjintää, kunnioittaen erilaisuutta ja samalla huolehtien siitä, että resurssit jaetaan tasapuolisesti ja oikeudenmukaisesti.</w:t>
            </w:r>
          </w:p>
          <w:p w14:paraId="52D3C8FD" w14:textId="6B1274C7" w:rsidR="006F5567" w:rsidRPr="00F634CB" w:rsidRDefault="006F5567" w:rsidP="005647E0">
            <w:pPr>
              <w:pStyle w:val="Arial9"/>
              <w:jc w:val="both"/>
              <w:rPr>
                <w:rFonts w:asciiTheme="minorHAnsi" w:hAnsiTheme="minorHAnsi" w:cstheme="minorHAnsi"/>
                <w:sz w:val="24"/>
                <w:szCs w:val="24"/>
              </w:rPr>
            </w:pPr>
          </w:p>
        </w:tc>
      </w:tr>
    </w:tbl>
    <w:p w14:paraId="208AD5C7" w14:textId="77777777" w:rsidR="00BC0AEC" w:rsidRPr="00F634CB" w:rsidRDefault="00BC0AEC" w:rsidP="00BC0AEC">
      <w:pPr>
        <w:jc w:val="both"/>
        <w:rPr>
          <w:rFonts w:asciiTheme="minorHAnsi" w:hAnsiTheme="minorHAnsi" w:cstheme="minorHAnsi"/>
          <w:b/>
          <w:sz w:val="24"/>
        </w:rPr>
      </w:pPr>
    </w:p>
    <w:p w14:paraId="0937F815" w14:textId="77777777" w:rsidR="00773270" w:rsidRDefault="00773270" w:rsidP="00BC0AEC">
      <w:pPr>
        <w:jc w:val="both"/>
        <w:rPr>
          <w:rFonts w:asciiTheme="minorHAnsi" w:hAnsiTheme="minorHAnsi" w:cstheme="minorHAnsi"/>
          <w:b/>
          <w:sz w:val="24"/>
        </w:rPr>
      </w:pPr>
    </w:p>
    <w:p w14:paraId="4FDB3DBD" w14:textId="77777777" w:rsidR="00B15D6A" w:rsidRPr="00F634CB" w:rsidRDefault="00B15D6A" w:rsidP="00BC0AEC">
      <w:pPr>
        <w:jc w:val="both"/>
        <w:rPr>
          <w:rFonts w:asciiTheme="minorHAnsi" w:hAnsiTheme="minorHAnsi" w:cstheme="minorHAnsi"/>
          <w:b/>
          <w:sz w:val="24"/>
        </w:rPr>
      </w:pPr>
    </w:p>
    <w:p w14:paraId="6DDB0529" w14:textId="459C2E92" w:rsidR="00D8317A" w:rsidRPr="00F634CB" w:rsidRDefault="00123D1E" w:rsidP="00123D1E">
      <w:pPr>
        <w:pStyle w:val="Otsikko1"/>
        <w:rPr>
          <w:rFonts w:asciiTheme="minorHAnsi" w:hAnsiTheme="minorHAnsi" w:cstheme="minorHAnsi"/>
          <w:sz w:val="24"/>
          <w:szCs w:val="24"/>
        </w:rPr>
      </w:pPr>
      <w:bookmarkStart w:id="4" w:name="_Toc206580416"/>
      <w:r w:rsidRPr="00F634CB">
        <w:rPr>
          <w:rFonts w:asciiTheme="minorHAnsi" w:hAnsiTheme="minorHAnsi" w:cstheme="minorHAnsi"/>
          <w:sz w:val="24"/>
          <w:szCs w:val="24"/>
        </w:rPr>
        <w:t xml:space="preserve">. </w:t>
      </w:r>
      <w:r w:rsidR="00D8317A" w:rsidRPr="00F634CB">
        <w:rPr>
          <w:rFonts w:asciiTheme="minorHAnsi" w:hAnsiTheme="minorHAnsi" w:cstheme="minorHAnsi"/>
          <w:sz w:val="24"/>
          <w:szCs w:val="24"/>
        </w:rPr>
        <w:t>OMAVAL</w:t>
      </w:r>
      <w:r w:rsidR="007F578E" w:rsidRPr="00F634CB">
        <w:rPr>
          <w:rFonts w:asciiTheme="minorHAnsi" w:hAnsiTheme="minorHAnsi" w:cstheme="minorHAnsi"/>
          <w:sz w:val="24"/>
          <w:szCs w:val="24"/>
        </w:rPr>
        <w:t>VONTASUUNNITELMAN LAATIMINEN</w:t>
      </w:r>
      <w:bookmarkEnd w:id="4"/>
      <w:r w:rsidR="007F578E" w:rsidRPr="00F634CB">
        <w:rPr>
          <w:rFonts w:asciiTheme="minorHAnsi" w:hAnsiTheme="minorHAnsi" w:cstheme="minorHAnsi"/>
          <w:sz w:val="24"/>
          <w:szCs w:val="24"/>
        </w:rPr>
        <w:t xml:space="preserve"> </w:t>
      </w:r>
    </w:p>
    <w:tbl>
      <w:tblPr>
        <w:tblStyle w:val="TaulukkoRuudukko"/>
        <w:tblW w:w="0" w:type="auto"/>
        <w:tblLook w:val="04A0" w:firstRow="1" w:lastRow="0" w:firstColumn="1" w:lastColumn="0" w:noHBand="0" w:noVBand="1"/>
      </w:tblPr>
      <w:tblGrid>
        <w:gridCol w:w="9622"/>
      </w:tblGrid>
      <w:tr w:rsidR="001761CE" w:rsidRPr="00F634CB" w14:paraId="7664DD28" w14:textId="77777777" w:rsidTr="00BC0AEC">
        <w:tc>
          <w:tcPr>
            <w:tcW w:w="10339" w:type="dxa"/>
          </w:tcPr>
          <w:p w14:paraId="0661EFCF" w14:textId="77B80DB7" w:rsidR="00D8317A" w:rsidRPr="00F634CB" w:rsidRDefault="00D8317A" w:rsidP="00D8317A">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Omavalvonnan suunnittelusta vastaava</w:t>
            </w:r>
            <w:r w:rsidR="006C525D">
              <w:rPr>
                <w:rFonts w:asciiTheme="minorHAnsi" w:hAnsiTheme="minorHAnsi" w:cstheme="minorHAnsi"/>
                <w:b/>
                <w:sz w:val="24"/>
                <w:szCs w:val="24"/>
              </w:rPr>
              <w:t xml:space="preserve">t </w:t>
            </w:r>
            <w:r w:rsidRPr="00F634CB">
              <w:rPr>
                <w:rFonts w:asciiTheme="minorHAnsi" w:hAnsiTheme="minorHAnsi" w:cstheme="minorHAnsi"/>
                <w:b/>
                <w:sz w:val="24"/>
                <w:szCs w:val="24"/>
              </w:rPr>
              <w:t>henkilöt</w:t>
            </w:r>
          </w:p>
          <w:p w14:paraId="746C53ED" w14:textId="166FCBF3" w:rsidR="00D445A8" w:rsidRPr="00F634CB" w:rsidRDefault="00B82631" w:rsidP="00115B7E">
            <w:pPr>
              <w:pStyle w:val="Arial9"/>
              <w:jc w:val="both"/>
              <w:rPr>
                <w:rFonts w:asciiTheme="minorHAnsi" w:hAnsiTheme="minorHAnsi" w:cstheme="minorHAnsi"/>
                <w:sz w:val="24"/>
                <w:szCs w:val="24"/>
              </w:rPr>
            </w:pPr>
            <w:r w:rsidRPr="00F634CB">
              <w:rPr>
                <w:rFonts w:asciiTheme="minorHAnsi" w:hAnsiTheme="minorHAnsi" w:cstheme="minorHAnsi"/>
                <w:sz w:val="24"/>
                <w:szCs w:val="24"/>
              </w:rPr>
              <w:t>Omavalvonnan suunnitteluun ovat osallistuneet</w:t>
            </w:r>
            <w:r w:rsidR="00773270" w:rsidRPr="00F634CB">
              <w:rPr>
                <w:rFonts w:asciiTheme="minorHAnsi" w:hAnsiTheme="minorHAnsi" w:cstheme="minorHAnsi"/>
                <w:sz w:val="24"/>
                <w:szCs w:val="24"/>
              </w:rPr>
              <w:t>:</w:t>
            </w:r>
          </w:p>
          <w:p w14:paraId="22D4011A" w14:textId="665E9C72" w:rsidR="00D445A8" w:rsidRPr="00D445A8" w:rsidRDefault="00ED3FAA" w:rsidP="00D445A8">
            <w:pPr>
              <w:pStyle w:val="Arial9"/>
              <w:rPr>
                <w:rFonts w:asciiTheme="minorHAnsi" w:hAnsiTheme="minorHAnsi" w:cstheme="minorHAnsi"/>
                <w:sz w:val="24"/>
              </w:rPr>
            </w:pPr>
            <w:r>
              <w:rPr>
                <w:rFonts w:asciiTheme="minorHAnsi" w:hAnsiTheme="minorHAnsi" w:cstheme="minorHAnsi"/>
                <w:sz w:val="24"/>
              </w:rPr>
              <w:t>Minna Fält</w:t>
            </w:r>
            <w:r w:rsidR="00D445A8" w:rsidRPr="00D445A8">
              <w:rPr>
                <w:rFonts w:asciiTheme="minorHAnsi" w:hAnsiTheme="minorHAnsi" w:cstheme="minorHAnsi"/>
                <w:sz w:val="24"/>
              </w:rPr>
              <w:t xml:space="preserve">, psykologi, terveydenhuollon palveluista vastaava johtaja </w:t>
            </w:r>
          </w:p>
          <w:p w14:paraId="63BE4BD3" w14:textId="0A341748" w:rsidR="00D52405" w:rsidRDefault="00016F48" w:rsidP="00C94985">
            <w:pPr>
              <w:pStyle w:val="Arial9"/>
              <w:rPr>
                <w:rFonts w:asciiTheme="minorHAnsi" w:hAnsiTheme="minorHAnsi" w:cstheme="minorHAnsi"/>
                <w:sz w:val="24"/>
                <w:szCs w:val="24"/>
              </w:rPr>
            </w:pPr>
            <w:r>
              <w:rPr>
                <w:rFonts w:asciiTheme="minorHAnsi" w:hAnsiTheme="minorHAnsi" w:cstheme="minorHAnsi"/>
                <w:sz w:val="24"/>
              </w:rPr>
              <w:t>Katri Hirvonen</w:t>
            </w:r>
            <w:r w:rsidR="00C94985">
              <w:rPr>
                <w:rFonts w:asciiTheme="minorHAnsi" w:hAnsiTheme="minorHAnsi" w:cstheme="minorHAnsi"/>
                <w:sz w:val="24"/>
              </w:rPr>
              <w:t xml:space="preserve">, johtava </w:t>
            </w:r>
            <w:r w:rsidR="00D445A8" w:rsidRPr="00D445A8">
              <w:rPr>
                <w:rFonts w:asciiTheme="minorHAnsi" w:hAnsiTheme="minorHAnsi" w:cstheme="minorHAnsi"/>
                <w:sz w:val="24"/>
              </w:rPr>
              <w:t>rehtori</w:t>
            </w:r>
          </w:p>
          <w:p w14:paraId="3E7DAD0F" w14:textId="14C62C77" w:rsidR="00D52405" w:rsidRPr="00F634CB" w:rsidRDefault="00D52405" w:rsidP="00D445A8">
            <w:pPr>
              <w:pStyle w:val="Arial9"/>
              <w:jc w:val="both"/>
              <w:rPr>
                <w:rFonts w:asciiTheme="minorHAnsi" w:hAnsiTheme="minorHAnsi" w:cstheme="minorHAnsi"/>
                <w:sz w:val="24"/>
                <w:szCs w:val="24"/>
              </w:rPr>
            </w:pPr>
          </w:p>
        </w:tc>
      </w:tr>
      <w:tr w:rsidR="00D8317A" w:rsidRPr="00F634CB" w14:paraId="042125EB" w14:textId="77777777" w:rsidTr="00BC0AEC">
        <w:tc>
          <w:tcPr>
            <w:tcW w:w="10339" w:type="dxa"/>
          </w:tcPr>
          <w:p w14:paraId="58608C55" w14:textId="4C174122" w:rsidR="006152AB" w:rsidRDefault="00773270" w:rsidP="00D445A8">
            <w:pPr>
              <w:pStyle w:val="Arial9"/>
              <w:jc w:val="both"/>
              <w:rPr>
                <w:rFonts w:asciiTheme="minorHAnsi" w:hAnsiTheme="minorHAnsi" w:cstheme="minorHAnsi"/>
                <w:sz w:val="24"/>
              </w:rPr>
            </w:pPr>
            <w:r w:rsidRPr="00F634CB">
              <w:rPr>
                <w:rFonts w:asciiTheme="minorHAnsi" w:hAnsiTheme="minorHAnsi" w:cstheme="minorHAnsi"/>
                <w:sz w:val="24"/>
                <w:szCs w:val="24"/>
                <w:lang w:eastAsia="en-US"/>
              </w:rPr>
              <w:lastRenderedPageBreak/>
              <w:br w:type="page"/>
            </w:r>
            <w:r w:rsidR="00D8317A" w:rsidRPr="00F634CB">
              <w:rPr>
                <w:rFonts w:asciiTheme="minorHAnsi" w:hAnsiTheme="minorHAnsi" w:cstheme="minorHAnsi"/>
                <w:b/>
                <w:bCs/>
                <w:sz w:val="24"/>
                <w:szCs w:val="24"/>
              </w:rPr>
              <w:t>Omavalvonnan seurannasta vastaava</w:t>
            </w:r>
            <w:r w:rsidR="007C4FF5">
              <w:rPr>
                <w:rFonts w:asciiTheme="minorHAnsi" w:hAnsiTheme="minorHAnsi" w:cstheme="minorHAnsi"/>
                <w:b/>
                <w:bCs/>
                <w:sz w:val="24"/>
                <w:szCs w:val="24"/>
              </w:rPr>
              <w:t>t</w:t>
            </w:r>
            <w:r w:rsidR="00D8317A" w:rsidRPr="00F634CB">
              <w:rPr>
                <w:rFonts w:asciiTheme="minorHAnsi" w:hAnsiTheme="minorHAnsi" w:cstheme="minorHAnsi"/>
                <w:b/>
                <w:bCs/>
                <w:sz w:val="24"/>
                <w:szCs w:val="24"/>
              </w:rPr>
              <w:t xml:space="preserve"> henkil</w:t>
            </w:r>
            <w:r w:rsidR="00A03F11" w:rsidRPr="00F634CB">
              <w:rPr>
                <w:rFonts w:asciiTheme="minorHAnsi" w:hAnsiTheme="minorHAnsi" w:cstheme="minorHAnsi"/>
                <w:b/>
                <w:bCs/>
                <w:sz w:val="24"/>
                <w:szCs w:val="24"/>
              </w:rPr>
              <w:t>ö</w:t>
            </w:r>
            <w:r w:rsidR="007C4FF5">
              <w:rPr>
                <w:rFonts w:asciiTheme="minorHAnsi" w:hAnsiTheme="minorHAnsi" w:cstheme="minorHAnsi"/>
                <w:b/>
                <w:bCs/>
                <w:sz w:val="24"/>
                <w:szCs w:val="24"/>
              </w:rPr>
              <w:t>t</w:t>
            </w:r>
          </w:p>
          <w:p w14:paraId="4A6DD72D" w14:textId="51D0B5BF" w:rsidR="00D445A8" w:rsidRPr="00A342F9" w:rsidRDefault="0032625E" w:rsidP="00D445A8">
            <w:pPr>
              <w:rPr>
                <w:rFonts w:asciiTheme="minorHAnsi" w:hAnsiTheme="minorHAnsi" w:cstheme="minorHAnsi"/>
                <w:sz w:val="24"/>
              </w:rPr>
            </w:pPr>
            <w:r w:rsidRPr="00A342F9">
              <w:rPr>
                <w:rFonts w:asciiTheme="minorHAnsi" w:hAnsiTheme="minorHAnsi" w:cstheme="minorHAnsi"/>
                <w:sz w:val="24"/>
              </w:rPr>
              <w:t>Minna Fält</w:t>
            </w:r>
            <w:r w:rsidR="00D445A8" w:rsidRPr="00A342F9">
              <w:rPr>
                <w:rFonts w:asciiTheme="minorHAnsi" w:hAnsiTheme="minorHAnsi" w:cstheme="minorHAnsi"/>
                <w:sz w:val="24"/>
              </w:rPr>
              <w:t xml:space="preserve">, psykologi, </w:t>
            </w:r>
            <w:r w:rsidRPr="00A342F9">
              <w:rPr>
                <w:rFonts w:asciiTheme="minorHAnsi" w:hAnsiTheme="minorHAnsi" w:cstheme="minorHAnsi"/>
                <w:sz w:val="24"/>
              </w:rPr>
              <w:t>minna.falt</w:t>
            </w:r>
            <w:r w:rsidR="0043022D" w:rsidRPr="00A342F9">
              <w:rPr>
                <w:rFonts w:asciiTheme="minorHAnsi" w:hAnsiTheme="minorHAnsi" w:cstheme="minorHAnsi"/>
                <w:sz w:val="24"/>
              </w:rPr>
              <w:t>@</w:t>
            </w:r>
            <w:r w:rsidRPr="00A342F9">
              <w:rPr>
                <w:rFonts w:asciiTheme="minorHAnsi" w:hAnsiTheme="minorHAnsi" w:cstheme="minorHAnsi"/>
                <w:sz w:val="24"/>
              </w:rPr>
              <w:t>huyk.fi</w:t>
            </w:r>
            <w:hyperlink r:id="rId13" w:history="1"/>
            <w:r w:rsidR="00C94985" w:rsidRPr="00A342F9">
              <w:rPr>
                <w:rFonts w:asciiTheme="minorHAnsi" w:hAnsiTheme="minorHAnsi" w:cstheme="minorHAnsi"/>
                <w:sz w:val="24"/>
              </w:rPr>
              <w:t>,</w:t>
            </w:r>
            <w:r w:rsidR="00D445A8" w:rsidRPr="00A342F9">
              <w:rPr>
                <w:rFonts w:asciiTheme="minorHAnsi" w:hAnsiTheme="minorHAnsi" w:cstheme="minorHAnsi"/>
                <w:sz w:val="24"/>
              </w:rPr>
              <w:t xml:space="preserve"> 0</w:t>
            </w:r>
            <w:r w:rsidR="0043022D" w:rsidRPr="00A342F9">
              <w:rPr>
                <w:rFonts w:asciiTheme="minorHAnsi" w:hAnsiTheme="minorHAnsi" w:cstheme="minorHAnsi"/>
                <w:sz w:val="24"/>
              </w:rPr>
              <w:t>40 9238918</w:t>
            </w:r>
          </w:p>
          <w:p w14:paraId="72E4B150" w14:textId="56D4F1E4" w:rsidR="00D445A8" w:rsidRPr="00E54CFE" w:rsidRDefault="0043022D" w:rsidP="00C94985">
            <w:pPr>
              <w:pStyle w:val="Arial9"/>
              <w:rPr>
                <w:rFonts w:asciiTheme="minorHAnsi" w:hAnsiTheme="minorHAnsi" w:cstheme="minorHAnsi"/>
                <w:sz w:val="24"/>
                <w:szCs w:val="24"/>
              </w:rPr>
            </w:pPr>
            <w:r w:rsidRPr="00E54CFE">
              <w:rPr>
                <w:rFonts w:asciiTheme="minorHAnsi" w:hAnsiTheme="minorHAnsi" w:cstheme="minorHAnsi"/>
                <w:sz w:val="24"/>
                <w:szCs w:val="24"/>
              </w:rPr>
              <w:t>Katri Hirvonen</w:t>
            </w:r>
            <w:r w:rsidR="00C94985" w:rsidRPr="00E54CFE">
              <w:rPr>
                <w:rFonts w:asciiTheme="minorHAnsi" w:hAnsiTheme="minorHAnsi" w:cstheme="minorHAnsi"/>
                <w:sz w:val="24"/>
                <w:szCs w:val="24"/>
              </w:rPr>
              <w:t>, johtava rehtori</w:t>
            </w:r>
            <w:r w:rsidR="00D445A8" w:rsidRPr="00E54CFE">
              <w:rPr>
                <w:rFonts w:asciiTheme="minorHAnsi" w:hAnsiTheme="minorHAnsi" w:cstheme="minorHAnsi"/>
                <w:sz w:val="24"/>
                <w:szCs w:val="24"/>
              </w:rPr>
              <w:t xml:space="preserve">, </w:t>
            </w:r>
            <w:r w:rsidRPr="00E54CFE">
              <w:rPr>
                <w:rFonts w:asciiTheme="minorHAnsi" w:hAnsiTheme="minorHAnsi" w:cstheme="minorHAnsi"/>
                <w:sz w:val="24"/>
                <w:szCs w:val="24"/>
              </w:rPr>
              <w:t>katri.hirvonen@huyk.fi</w:t>
            </w:r>
            <w:r w:rsidR="00C94985" w:rsidRPr="00E54CFE">
              <w:rPr>
                <w:rFonts w:asciiTheme="minorHAnsi" w:hAnsiTheme="minorHAnsi" w:cstheme="minorHAnsi"/>
                <w:sz w:val="24"/>
                <w:szCs w:val="24"/>
              </w:rPr>
              <w:t xml:space="preserve">, </w:t>
            </w:r>
            <w:r w:rsidRPr="00E54CFE">
              <w:rPr>
                <w:rFonts w:asciiTheme="minorHAnsi" w:hAnsiTheme="minorHAnsi" w:cstheme="minorHAnsi"/>
                <w:color w:val="474747"/>
                <w:sz w:val="24"/>
                <w:szCs w:val="24"/>
                <w:shd w:val="clear" w:color="auto" w:fill="FFFFFF"/>
              </w:rPr>
              <w:t>0400 292 616</w:t>
            </w:r>
          </w:p>
          <w:p w14:paraId="5264E7E5" w14:textId="77777777" w:rsidR="00D445A8" w:rsidRPr="00F634CB" w:rsidRDefault="00D445A8" w:rsidP="00D445A8">
            <w:pPr>
              <w:rPr>
                <w:rFonts w:asciiTheme="minorHAnsi" w:hAnsiTheme="minorHAnsi" w:cstheme="minorHAnsi"/>
                <w:sz w:val="24"/>
              </w:rPr>
            </w:pPr>
          </w:p>
        </w:tc>
      </w:tr>
      <w:tr w:rsidR="00D8317A" w:rsidRPr="00F634CB" w14:paraId="07D354BF" w14:textId="77777777" w:rsidTr="00BC0AEC">
        <w:tc>
          <w:tcPr>
            <w:tcW w:w="10339" w:type="dxa"/>
          </w:tcPr>
          <w:p w14:paraId="06B8672A" w14:textId="77777777" w:rsidR="00D8317A" w:rsidRPr="00F634CB" w:rsidRDefault="00D8317A" w:rsidP="00D8317A">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Omavalvontasuunnitelm</w:t>
            </w:r>
            <w:r w:rsidR="007F578E" w:rsidRPr="00F634CB">
              <w:rPr>
                <w:rFonts w:asciiTheme="minorHAnsi" w:hAnsiTheme="minorHAnsi" w:cstheme="minorHAnsi"/>
                <w:b/>
                <w:sz w:val="24"/>
                <w:szCs w:val="24"/>
              </w:rPr>
              <w:t xml:space="preserve">an seuranta </w:t>
            </w:r>
          </w:p>
          <w:p w14:paraId="57B51A55" w14:textId="2D61A121" w:rsidR="00DC55E3" w:rsidRDefault="00115B7E" w:rsidP="007F578E">
            <w:pPr>
              <w:pStyle w:val="Arial9"/>
              <w:jc w:val="both"/>
              <w:rPr>
                <w:rFonts w:asciiTheme="minorHAnsi" w:hAnsiTheme="minorHAnsi" w:cstheme="minorHAnsi"/>
                <w:sz w:val="24"/>
                <w:szCs w:val="24"/>
              </w:rPr>
            </w:pPr>
            <w:r w:rsidRPr="00F634CB">
              <w:rPr>
                <w:rFonts w:asciiTheme="minorHAnsi" w:hAnsiTheme="minorHAnsi" w:cstheme="minorHAnsi"/>
                <w:sz w:val="24"/>
                <w:szCs w:val="24"/>
              </w:rPr>
              <w:t>Omavalvontasuunnitelma päivitetään aina lukuvuo</w:t>
            </w:r>
            <w:r w:rsidR="00F76CC5" w:rsidRPr="00F634CB">
              <w:rPr>
                <w:rFonts w:asciiTheme="minorHAnsi" w:hAnsiTheme="minorHAnsi" w:cstheme="minorHAnsi"/>
                <w:sz w:val="24"/>
                <w:szCs w:val="24"/>
              </w:rPr>
              <w:t xml:space="preserve">sittain, sekä lisäksi </w:t>
            </w:r>
            <w:r w:rsidR="00FE196D" w:rsidRPr="00F634CB">
              <w:rPr>
                <w:rFonts w:asciiTheme="minorHAnsi" w:hAnsiTheme="minorHAnsi" w:cstheme="minorHAnsi"/>
                <w:sz w:val="24"/>
                <w:szCs w:val="24"/>
              </w:rPr>
              <w:t>kun</w:t>
            </w:r>
            <w:r w:rsidRPr="00F634CB">
              <w:rPr>
                <w:rFonts w:asciiTheme="minorHAnsi" w:hAnsiTheme="minorHAnsi" w:cstheme="minorHAnsi"/>
                <w:sz w:val="24"/>
                <w:szCs w:val="24"/>
              </w:rPr>
              <w:t xml:space="preserve"> palvelun laatuun ja asiakasturvallisuuteen liittyviä muutoksia</w:t>
            </w:r>
            <w:r w:rsidR="00FE196D" w:rsidRPr="00F634CB">
              <w:rPr>
                <w:rFonts w:asciiTheme="minorHAnsi" w:hAnsiTheme="minorHAnsi" w:cstheme="minorHAnsi"/>
                <w:sz w:val="24"/>
                <w:szCs w:val="24"/>
              </w:rPr>
              <w:t xml:space="preserve"> tapahtuu</w:t>
            </w:r>
            <w:r w:rsidRPr="00F634CB">
              <w:rPr>
                <w:rFonts w:asciiTheme="minorHAnsi" w:hAnsiTheme="minorHAnsi" w:cstheme="minorHAnsi"/>
                <w:sz w:val="24"/>
                <w:szCs w:val="24"/>
              </w:rPr>
              <w:t>.</w:t>
            </w:r>
          </w:p>
          <w:p w14:paraId="1B839CD6" w14:textId="77777777" w:rsidR="00C94985" w:rsidRPr="00F634CB" w:rsidRDefault="00C94985" w:rsidP="007F578E">
            <w:pPr>
              <w:pStyle w:val="Arial9"/>
              <w:jc w:val="both"/>
              <w:rPr>
                <w:rFonts w:asciiTheme="minorHAnsi" w:hAnsiTheme="minorHAnsi" w:cstheme="minorHAnsi"/>
                <w:sz w:val="24"/>
                <w:szCs w:val="24"/>
              </w:rPr>
            </w:pPr>
          </w:p>
          <w:p w14:paraId="74A27A4C" w14:textId="77777777" w:rsidR="00DC55E3" w:rsidRDefault="00434DBF" w:rsidP="007F578E">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Omavalvonnan </w:t>
            </w:r>
            <w:r w:rsidR="00D445A8" w:rsidRPr="00D445A8">
              <w:rPr>
                <w:rFonts w:asciiTheme="minorHAnsi" w:hAnsiTheme="minorHAnsi" w:cstheme="minorHAnsi"/>
                <w:sz w:val="24"/>
                <w:szCs w:val="24"/>
              </w:rPr>
              <w:t>vastuuhenkilöt vastaavat</w:t>
            </w:r>
            <w:r w:rsidRPr="00F634CB">
              <w:rPr>
                <w:rFonts w:asciiTheme="minorHAnsi" w:hAnsiTheme="minorHAnsi" w:cstheme="minorHAnsi"/>
                <w:sz w:val="24"/>
                <w:szCs w:val="24"/>
              </w:rPr>
              <w:t xml:space="preserve"> siitä, että omavalvontasuunnitelmaa toteutetaan päivittäisessä toiminnassa palveluja tuotettaessa. Palveluyksikön omavalvontaan sisältyvää palvelujen laadun ja asiakas- ja potilasturvallisuuden varmistamista ja palvelujen kehittämistä toteuttaa palveluntuottajan henkilökunta.</w:t>
            </w:r>
          </w:p>
          <w:p w14:paraId="6B5A71F9" w14:textId="55CF2678" w:rsidR="00D52405" w:rsidRPr="00F634CB" w:rsidRDefault="00D52405" w:rsidP="007F578E">
            <w:pPr>
              <w:pStyle w:val="Arial9"/>
              <w:jc w:val="both"/>
              <w:rPr>
                <w:rFonts w:asciiTheme="minorHAnsi" w:hAnsiTheme="minorHAnsi" w:cstheme="minorHAnsi"/>
                <w:sz w:val="24"/>
                <w:szCs w:val="24"/>
              </w:rPr>
            </w:pPr>
          </w:p>
        </w:tc>
      </w:tr>
      <w:tr w:rsidR="00D8317A" w:rsidRPr="00F634CB" w14:paraId="344BCFC6" w14:textId="77777777" w:rsidTr="00BC0AEC">
        <w:tc>
          <w:tcPr>
            <w:tcW w:w="10339" w:type="dxa"/>
          </w:tcPr>
          <w:p w14:paraId="5166DD75" w14:textId="77777777" w:rsidR="00D8317A" w:rsidRPr="00F634CB" w:rsidRDefault="00D8317A" w:rsidP="00D8317A">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Omavalvontasuunnitelman julkisuus</w:t>
            </w:r>
          </w:p>
          <w:p w14:paraId="62406855" w14:textId="3A78CDBF" w:rsidR="00D52405" w:rsidRDefault="00D8317A" w:rsidP="00C94985">
            <w:pPr>
              <w:pStyle w:val="Arial9"/>
              <w:jc w:val="both"/>
              <w:rPr>
                <w:rFonts w:asciiTheme="minorHAnsi" w:hAnsiTheme="minorHAnsi" w:cstheme="minorHAnsi"/>
                <w:sz w:val="24"/>
                <w:szCs w:val="24"/>
              </w:rPr>
            </w:pPr>
            <w:r w:rsidRPr="00F634CB">
              <w:rPr>
                <w:rFonts w:asciiTheme="minorHAnsi" w:hAnsiTheme="minorHAnsi" w:cstheme="minorHAnsi"/>
                <w:sz w:val="24"/>
                <w:szCs w:val="24"/>
              </w:rPr>
              <w:t>Ajan tasalla oleva omavalvontasuunnitelma o</w:t>
            </w:r>
            <w:r w:rsidR="00115B7E" w:rsidRPr="00F634CB">
              <w:rPr>
                <w:rFonts w:asciiTheme="minorHAnsi" w:hAnsiTheme="minorHAnsi" w:cstheme="minorHAnsi"/>
                <w:sz w:val="24"/>
                <w:szCs w:val="24"/>
              </w:rPr>
              <w:t>n</w:t>
            </w:r>
            <w:r w:rsidRPr="00F634CB">
              <w:rPr>
                <w:rFonts w:asciiTheme="minorHAnsi" w:hAnsiTheme="minorHAnsi" w:cstheme="minorHAnsi"/>
                <w:sz w:val="24"/>
                <w:szCs w:val="24"/>
              </w:rPr>
              <w:t xml:space="preserve"> julkisesti nähtävänä</w:t>
            </w:r>
            <w:r w:rsidR="00C94985">
              <w:rPr>
                <w:rFonts w:asciiTheme="minorHAnsi" w:hAnsiTheme="minorHAnsi" w:cstheme="minorHAnsi"/>
                <w:sz w:val="24"/>
                <w:szCs w:val="24"/>
              </w:rPr>
              <w:t xml:space="preserve"> koulun kotisivuill</w:t>
            </w:r>
            <w:r w:rsidR="00170E13">
              <w:rPr>
                <w:rFonts w:asciiTheme="minorHAnsi" w:hAnsiTheme="minorHAnsi" w:cstheme="minorHAnsi"/>
                <w:sz w:val="24"/>
                <w:szCs w:val="24"/>
              </w:rPr>
              <w:t>a sekä</w:t>
            </w:r>
            <w:r w:rsidR="00170E13" w:rsidRPr="00170E13">
              <w:rPr>
                <w:rFonts w:asciiTheme="minorHAnsi" w:hAnsiTheme="minorHAnsi" w:cstheme="minorHAnsi"/>
                <w:sz w:val="24"/>
                <w:szCs w:val="24"/>
              </w:rPr>
              <w:t xml:space="preserve"> paperisena koulun kansliassa</w:t>
            </w:r>
            <w:r w:rsidR="00170E13">
              <w:rPr>
                <w:rFonts w:asciiTheme="minorHAnsi" w:hAnsiTheme="minorHAnsi" w:cstheme="minorHAnsi"/>
                <w:sz w:val="24"/>
                <w:szCs w:val="24"/>
              </w:rPr>
              <w:t xml:space="preserve"> ja </w:t>
            </w:r>
            <w:r w:rsidR="00BE60AE" w:rsidRPr="00D445A8">
              <w:rPr>
                <w:rFonts w:asciiTheme="minorHAnsi" w:hAnsiTheme="minorHAnsi" w:cstheme="minorHAnsi"/>
                <w:sz w:val="24"/>
                <w:szCs w:val="24"/>
              </w:rPr>
              <w:t xml:space="preserve">psykologin </w:t>
            </w:r>
            <w:r w:rsidR="006152AB" w:rsidRPr="00D445A8">
              <w:rPr>
                <w:rFonts w:asciiTheme="minorHAnsi" w:hAnsiTheme="minorHAnsi" w:cstheme="minorHAnsi"/>
                <w:sz w:val="24"/>
                <w:szCs w:val="24"/>
              </w:rPr>
              <w:t>työhuoneessa</w:t>
            </w:r>
            <w:r w:rsidR="006D79F2">
              <w:rPr>
                <w:rFonts w:asciiTheme="minorHAnsi" w:hAnsiTheme="minorHAnsi" w:cstheme="minorHAnsi"/>
                <w:sz w:val="24"/>
                <w:szCs w:val="24"/>
              </w:rPr>
              <w:t>. O</w:t>
            </w:r>
            <w:r w:rsidR="00B830C2" w:rsidRPr="00F634CB">
              <w:rPr>
                <w:rFonts w:asciiTheme="minorHAnsi" w:hAnsiTheme="minorHAnsi" w:cstheme="minorHAnsi"/>
                <w:sz w:val="24"/>
                <w:szCs w:val="24"/>
              </w:rPr>
              <w:t>ppilaat</w:t>
            </w:r>
            <w:r w:rsidR="006D79F2">
              <w:rPr>
                <w:rFonts w:asciiTheme="minorHAnsi" w:hAnsiTheme="minorHAnsi" w:cstheme="minorHAnsi"/>
                <w:sz w:val="24"/>
                <w:szCs w:val="24"/>
              </w:rPr>
              <w:t xml:space="preserve">, </w:t>
            </w:r>
            <w:r w:rsidR="00B830C2" w:rsidRPr="00F634CB">
              <w:rPr>
                <w:rFonts w:asciiTheme="minorHAnsi" w:hAnsiTheme="minorHAnsi" w:cstheme="minorHAnsi"/>
                <w:sz w:val="24"/>
                <w:szCs w:val="24"/>
              </w:rPr>
              <w:t>opiskelijat</w:t>
            </w:r>
            <w:r w:rsidR="006D79F2">
              <w:rPr>
                <w:rFonts w:asciiTheme="minorHAnsi" w:hAnsiTheme="minorHAnsi" w:cstheme="minorHAnsi"/>
                <w:sz w:val="24"/>
                <w:szCs w:val="24"/>
              </w:rPr>
              <w:t xml:space="preserve">, </w:t>
            </w:r>
            <w:r w:rsidR="00B830C2" w:rsidRPr="00F634CB">
              <w:rPr>
                <w:rFonts w:asciiTheme="minorHAnsi" w:hAnsiTheme="minorHAnsi" w:cstheme="minorHAnsi"/>
                <w:sz w:val="24"/>
                <w:szCs w:val="24"/>
              </w:rPr>
              <w:t>huoltajat ja muut</w:t>
            </w:r>
            <w:r w:rsidRPr="00F634CB">
              <w:rPr>
                <w:rFonts w:asciiTheme="minorHAnsi" w:hAnsiTheme="minorHAnsi" w:cstheme="minorHAnsi"/>
                <w:sz w:val="24"/>
                <w:szCs w:val="24"/>
              </w:rPr>
              <w:t xml:space="preserve"> omavalvonnasta kiinnostuneet voivat helposti ja ilman erillistä pyyntöä tutustua </w:t>
            </w:r>
            <w:r w:rsidR="002F6F21" w:rsidRPr="002F6F21">
              <w:rPr>
                <w:rFonts w:asciiTheme="minorHAnsi" w:hAnsiTheme="minorHAnsi" w:cstheme="minorHAnsi"/>
                <w:sz w:val="24"/>
                <w:szCs w:val="24"/>
              </w:rPr>
              <w:t>psykologi</w:t>
            </w:r>
            <w:r w:rsidR="002F6F21">
              <w:rPr>
                <w:rFonts w:asciiTheme="minorHAnsi" w:hAnsiTheme="minorHAnsi" w:cstheme="minorHAnsi"/>
                <w:sz w:val="24"/>
                <w:szCs w:val="24"/>
              </w:rPr>
              <w:t>palvelu</w:t>
            </w:r>
            <w:r w:rsidR="002F6F21" w:rsidRPr="002F6F21">
              <w:rPr>
                <w:rFonts w:asciiTheme="minorHAnsi" w:hAnsiTheme="minorHAnsi" w:cstheme="minorHAnsi"/>
                <w:sz w:val="24"/>
                <w:szCs w:val="24"/>
              </w:rPr>
              <w:t>n omavalvontasuunnitelmaan</w:t>
            </w:r>
            <w:r w:rsidRPr="00F634CB">
              <w:rPr>
                <w:rFonts w:asciiTheme="minorHAnsi" w:hAnsiTheme="minorHAnsi" w:cstheme="minorHAnsi"/>
                <w:sz w:val="24"/>
                <w:szCs w:val="24"/>
              </w:rPr>
              <w:t>.</w:t>
            </w:r>
            <w:r w:rsidR="0049660C">
              <w:rPr>
                <w:rFonts w:asciiTheme="minorHAnsi" w:hAnsiTheme="minorHAnsi" w:cstheme="minorHAnsi"/>
                <w:sz w:val="24"/>
                <w:szCs w:val="24"/>
              </w:rPr>
              <w:t xml:space="preserve"> </w:t>
            </w:r>
          </w:p>
          <w:p w14:paraId="724AA293" w14:textId="1FAB625B" w:rsidR="00C94985" w:rsidRPr="00F634CB" w:rsidRDefault="00C94985" w:rsidP="00C94985">
            <w:pPr>
              <w:pStyle w:val="Arial9"/>
              <w:jc w:val="both"/>
              <w:rPr>
                <w:rFonts w:asciiTheme="minorHAnsi" w:hAnsiTheme="minorHAnsi" w:cstheme="minorHAnsi"/>
                <w:sz w:val="24"/>
                <w:szCs w:val="24"/>
              </w:rPr>
            </w:pPr>
          </w:p>
        </w:tc>
      </w:tr>
    </w:tbl>
    <w:p w14:paraId="5B6EA7D5" w14:textId="77777777" w:rsidR="007F578E" w:rsidRPr="00F634CB" w:rsidRDefault="007F578E" w:rsidP="00D8317A">
      <w:pPr>
        <w:jc w:val="both"/>
        <w:rPr>
          <w:rFonts w:asciiTheme="minorHAnsi" w:hAnsiTheme="minorHAnsi" w:cstheme="minorHAnsi"/>
          <w:b/>
          <w:sz w:val="24"/>
        </w:rPr>
      </w:pPr>
    </w:p>
    <w:p w14:paraId="3F298C77" w14:textId="77777777" w:rsidR="007F578E" w:rsidRPr="00F634CB" w:rsidRDefault="007F578E">
      <w:pPr>
        <w:rPr>
          <w:rFonts w:asciiTheme="minorHAnsi" w:hAnsiTheme="minorHAnsi" w:cstheme="minorHAnsi"/>
          <w:b/>
          <w:sz w:val="24"/>
        </w:rPr>
      </w:pPr>
    </w:p>
    <w:p w14:paraId="37FE9543" w14:textId="10D0B20B" w:rsidR="00D8317A" w:rsidRPr="00F634CB" w:rsidRDefault="00123D1E" w:rsidP="00123D1E">
      <w:pPr>
        <w:pStyle w:val="Otsikko1"/>
        <w:rPr>
          <w:rFonts w:asciiTheme="minorHAnsi" w:hAnsiTheme="minorHAnsi" w:cstheme="minorHAnsi"/>
          <w:sz w:val="24"/>
          <w:szCs w:val="24"/>
        </w:rPr>
      </w:pPr>
      <w:bookmarkStart w:id="5" w:name="_Toc206580417"/>
      <w:r w:rsidRPr="00F634CB">
        <w:rPr>
          <w:rFonts w:asciiTheme="minorHAnsi" w:hAnsiTheme="minorHAnsi" w:cstheme="minorHAnsi"/>
          <w:sz w:val="24"/>
          <w:szCs w:val="24"/>
        </w:rPr>
        <w:t xml:space="preserve">. </w:t>
      </w:r>
      <w:r w:rsidR="00D8317A" w:rsidRPr="00F634CB">
        <w:rPr>
          <w:rFonts w:asciiTheme="minorHAnsi" w:hAnsiTheme="minorHAnsi" w:cstheme="minorHAnsi"/>
          <w:sz w:val="24"/>
          <w:szCs w:val="24"/>
        </w:rPr>
        <w:t>A</w:t>
      </w:r>
      <w:r w:rsidR="007F578E" w:rsidRPr="00F634CB">
        <w:rPr>
          <w:rFonts w:asciiTheme="minorHAnsi" w:hAnsiTheme="minorHAnsi" w:cstheme="minorHAnsi"/>
          <w:sz w:val="24"/>
          <w:szCs w:val="24"/>
        </w:rPr>
        <w:t>SIAKKAAN ASEMA JA OIKEUDET</w:t>
      </w:r>
      <w:bookmarkEnd w:id="5"/>
      <w:r w:rsidR="007F578E" w:rsidRPr="00F634CB">
        <w:rPr>
          <w:rFonts w:asciiTheme="minorHAnsi" w:hAnsiTheme="minorHAnsi" w:cstheme="minorHAnsi"/>
          <w:sz w:val="24"/>
          <w:szCs w:val="24"/>
        </w:rPr>
        <w:t xml:space="preserve"> </w:t>
      </w:r>
    </w:p>
    <w:tbl>
      <w:tblPr>
        <w:tblStyle w:val="TaulukkoRuudukko"/>
        <w:tblW w:w="0" w:type="auto"/>
        <w:tblLook w:val="04A0" w:firstRow="1" w:lastRow="0" w:firstColumn="1" w:lastColumn="0" w:noHBand="0" w:noVBand="1"/>
      </w:tblPr>
      <w:tblGrid>
        <w:gridCol w:w="9622"/>
      </w:tblGrid>
      <w:tr w:rsidR="00D8317A" w:rsidRPr="00F634CB" w14:paraId="700D6903" w14:textId="77777777" w:rsidTr="00BC0AEC">
        <w:tc>
          <w:tcPr>
            <w:tcW w:w="10339" w:type="dxa"/>
          </w:tcPr>
          <w:p w14:paraId="3CB0F1A0" w14:textId="77777777" w:rsidR="00D8317A" w:rsidRPr="00F634CB" w:rsidRDefault="00D8317A" w:rsidP="00D8317A">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Palvelutarpeen arviointi</w:t>
            </w:r>
          </w:p>
          <w:p w14:paraId="032C9E88" w14:textId="0DAB2AF6" w:rsidR="0011498C" w:rsidRPr="00F634CB" w:rsidRDefault="004733B3" w:rsidP="00C170C6">
            <w:pPr>
              <w:pStyle w:val="Arial9"/>
              <w:jc w:val="both"/>
              <w:rPr>
                <w:rFonts w:asciiTheme="minorHAnsi" w:hAnsiTheme="minorHAnsi" w:cstheme="minorHAnsi"/>
                <w:sz w:val="24"/>
                <w:szCs w:val="24"/>
              </w:rPr>
            </w:pPr>
            <w:r w:rsidRPr="00F634CB">
              <w:rPr>
                <w:rFonts w:asciiTheme="minorHAnsi" w:hAnsiTheme="minorHAnsi" w:cstheme="minorHAnsi"/>
                <w:sz w:val="24"/>
                <w:szCs w:val="24"/>
              </w:rPr>
              <w:t>P</w:t>
            </w:r>
            <w:r w:rsidR="00D8317A" w:rsidRPr="00F634CB">
              <w:rPr>
                <w:rFonts w:asciiTheme="minorHAnsi" w:hAnsiTheme="minorHAnsi" w:cstheme="minorHAnsi"/>
                <w:sz w:val="24"/>
                <w:szCs w:val="24"/>
              </w:rPr>
              <w:t>alvelun tarve</w:t>
            </w:r>
            <w:r w:rsidR="00C20481" w:rsidRPr="00F634CB">
              <w:rPr>
                <w:rFonts w:asciiTheme="minorHAnsi" w:hAnsiTheme="minorHAnsi" w:cstheme="minorHAnsi"/>
                <w:sz w:val="24"/>
                <w:szCs w:val="24"/>
              </w:rPr>
              <w:t>tta arvioidaan yhdessä nuoren</w:t>
            </w:r>
            <w:r w:rsidR="00D8317A" w:rsidRPr="00F634CB">
              <w:rPr>
                <w:rFonts w:asciiTheme="minorHAnsi" w:hAnsiTheme="minorHAnsi" w:cstheme="minorHAnsi"/>
                <w:sz w:val="24"/>
                <w:szCs w:val="24"/>
              </w:rPr>
              <w:t xml:space="preserve"> ja tarvittaessa hänen </w:t>
            </w:r>
            <w:r w:rsidRPr="00F634CB">
              <w:rPr>
                <w:rFonts w:asciiTheme="minorHAnsi" w:hAnsiTheme="minorHAnsi" w:cstheme="minorHAnsi"/>
                <w:sz w:val="24"/>
                <w:szCs w:val="24"/>
              </w:rPr>
              <w:t>huoltajansa, koulun muiden työntekijöiden ja ulkopuolisten yhteistyötahojen kanssa.</w:t>
            </w:r>
            <w:r w:rsidR="00D8317A" w:rsidRPr="00F634CB">
              <w:rPr>
                <w:rFonts w:asciiTheme="minorHAnsi" w:hAnsiTheme="minorHAnsi" w:cstheme="minorHAnsi"/>
                <w:sz w:val="24"/>
                <w:szCs w:val="24"/>
              </w:rPr>
              <w:t xml:space="preserve"> Arv</w:t>
            </w:r>
            <w:r w:rsidRPr="00F634CB">
              <w:rPr>
                <w:rFonts w:asciiTheme="minorHAnsi" w:hAnsiTheme="minorHAnsi" w:cstheme="minorHAnsi"/>
                <w:sz w:val="24"/>
                <w:szCs w:val="24"/>
              </w:rPr>
              <w:t>ioinnin lähtökohtana on oppilaan</w:t>
            </w:r>
            <w:r w:rsidR="00C170C6" w:rsidRPr="00F634CB">
              <w:rPr>
                <w:rFonts w:asciiTheme="minorHAnsi" w:hAnsiTheme="minorHAnsi" w:cstheme="minorHAnsi"/>
                <w:sz w:val="24"/>
                <w:szCs w:val="24"/>
              </w:rPr>
              <w:t>/opiskelijan</w:t>
            </w:r>
            <w:r w:rsidR="00D8317A" w:rsidRPr="00F634CB">
              <w:rPr>
                <w:rFonts w:asciiTheme="minorHAnsi" w:hAnsiTheme="minorHAnsi" w:cstheme="minorHAnsi"/>
                <w:sz w:val="24"/>
                <w:szCs w:val="24"/>
              </w:rPr>
              <w:t xml:space="preserve"> oma näkemys </w:t>
            </w:r>
            <w:r w:rsidR="006152AB" w:rsidRPr="00F634CB">
              <w:rPr>
                <w:rFonts w:asciiTheme="minorHAnsi" w:hAnsiTheme="minorHAnsi" w:cstheme="minorHAnsi"/>
                <w:sz w:val="24"/>
                <w:szCs w:val="24"/>
              </w:rPr>
              <w:t xml:space="preserve">hänen </w:t>
            </w:r>
            <w:r w:rsidR="00D8317A" w:rsidRPr="00F634CB">
              <w:rPr>
                <w:rFonts w:asciiTheme="minorHAnsi" w:hAnsiTheme="minorHAnsi" w:cstheme="minorHAnsi"/>
                <w:sz w:val="24"/>
                <w:szCs w:val="24"/>
              </w:rPr>
              <w:t>voimavaroi</w:t>
            </w:r>
            <w:r w:rsidR="00C170C6" w:rsidRPr="00F634CB">
              <w:rPr>
                <w:rFonts w:asciiTheme="minorHAnsi" w:hAnsiTheme="minorHAnsi" w:cstheme="minorHAnsi"/>
                <w:sz w:val="24"/>
                <w:szCs w:val="24"/>
              </w:rPr>
              <w:t>sta</w:t>
            </w:r>
            <w:r w:rsidR="006152AB" w:rsidRPr="00F634CB">
              <w:rPr>
                <w:rFonts w:asciiTheme="minorHAnsi" w:hAnsiTheme="minorHAnsi" w:cstheme="minorHAnsi"/>
                <w:sz w:val="24"/>
                <w:szCs w:val="24"/>
              </w:rPr>
              <w:t>an ja niiden vahvistamisesta.</w:t>
            </w:r>
            <w:r w:rsidR="00C170C6" w:rsidRPr="00F634CB">
              <w:rPr>
                <w:rFonts w:asciiTheme="minorHAnsi" w:hAnsiTheme="minorHAnsi" w:cstheme="minorHAnsi"/>
                <w:sz w:val="24"/>
                <w:szCs w:val="24"/>
              </w:rPr>
              <w:t xml:space="preserve"> </w:t>
            </w:r>
            <w:r w:rsidR="006152AB" w:rsidRPr="00F634CB">
              <w:rPr>
                <w:rFonts w:asciiTheme="minorHAnsi" w:hAnsiTheme="minorHAnsi" w:cstheme="minorHAnsi"/>
                <w:sz w:val="24"/>
                <w:szCs w:val="24"/>
              </w:rPr>
              <w:t>P</w:t>
            </w:r>
            <w:r w:rsidR="00C170C6" w:rsidRPr="00F634CB">
              <w:rPr>
                <w:rFonts w:asciiTheme="minorHAnsi" w:hAnsiTheme="minorHAnsi" w:cstheme="minorHAnsi"/>
                <w:sz w:val="24"/>
                <w:szCs w:val="24"/>
              </w:rPr>
              <w:t>alvelut ovat vapaaehtoisia.</w:t>
            </w:r>
            <w:r w:rsidR="00D8317A" w:rsidRPr="00F634CB">
              <w:rPr>
                <w:rFonts w:asciiTheme="minorHAnsi" w:hAnsiTheme="minorHAnsi" w:cstheme="minorHAnsi"/>
                <w:sz w:val="24"/>
                <w:szCs w:val="24"/>
              </w:rPr>
              <w:t xml:space="preserve"> </w:t>
            </w:r>
            <w:r w:rsidR="00C170C6" w:rsidRPr="00F634CB">
              <w:rPr>
                <w:rFonts w:asciiTheme="minorHAnsi" w:hAnsiTheme="minorHAnsi" w:cstheme="minorHAnsi"/>
                <w:sz w:val="24"/>
                <w:szCs w:val="24"/>
              </w:rPr>
              <w:t>Aloitteen voi tehdä oppilas tai opiskelija itse, huoltajat, koulun työntekijät tai koulun ulkopu</w:t>
            </w:r>
            <w:r w:rsidR="00F96286" w:rsidRPr="00F634CB">
              <w:rPr>
                <w:rFonts w:asciiTheme="minorHAnsi" w:hAnsiTheme="minorHAnsi" w:cstheme="minorHAnsi"/>
                <w:sz w:val="24"/>
                <w:szCs w:val="24"/>
              </w:rPr>
              <w:t xml:space="preserve">oliset </w:t>
            </w:r>
            <w:r w:rsidR="00FE196D" w:rsidRPr="00F634CB">
              <w:rPr>
                <w:rFonts w:asciiTheme="minorHAnsi" w:hAnsiTheme="minorHAnsi" w:cstheme="minorHAnsi"/>
                <w:sz w:val="24"/>
                <w:szCs w:val="24"/>
              </w:rPr>
              <w:t xml:space="preserve">tahot. </w:t>
            </w:r>
          </w:p>
          <w:p w14:paraId="2A2F6A8B" w14:textId="77777777" w:rsidR="00624AFE" w:rsidRPr="00F634CB" w:rsidRDefault="00624AFE" w:rsidP="00C170C6">
            <w:pPr>
              <w:pStyle w:val="Arial9"/>
              <w:jc w:val="both"/>
              <w:rPr>
                <w:rFonts w:asciiTheme="minorHAnsi" w:hAnsiTheme="minorHAnsi" w:cstheme="minorHAnsi"/>
                <w:sz w:val="24"/>
                <w:szCs w:val="24"/>
              </w:rPr>
            </w:pPr>
          </w:p>
          <w:p w14:paraId="61CA8093" w14:textId="117A0918" w:rsidR="00D8317A" w:rsidRPr="00F634CB" w:rsidRDefault="00FE196D" w:rsidP="00C170C6">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Palvelut järjestetään </w:t>
            </w:r>
            <w:r w:rsidR="00527DF0" w:rsidRPr="00F634CB">
              <w:rPr>
                <w:rFonts w:asciiTheme="minorHAnsi" w:hAnsiTheme="minorHAnsi" w:cstheme="minorHAnsi"/>
                <w:sz w:val="24"/>
                <w:szCs w:val="24"/>
              </w:rPr>
              <w:t>oppilas- ja opiskelijahuolto</w:t>
            </w:r>
            <w:r w:rsidRPr="00F634CB">
              <w:rPr>
                <w:rFonts w:asciiTheme="minorHAnsi" w:hAnsiTheme="minorHAnsi" w:cstheme="minorHAnsi"/>
                <w:sz w:val="24"/>
                <w:szCs w:val="24"/>
              </w:rPr>
              <w:t>lain edellyttämässä määräajassa</w:t>
            </w:r>
            <w:r w:rsidR="00527DF0" w:rsidRPr="00F634CB">
              <w:rPr>
                <w:rFonts w:asciiTheme="minorHAnsi" w:hAnsiTheme="minorHAnsi" w:cstheme="minorHAnsi"/>
                <w:sz w:val="24"/>
                <w:szCs w:val="24"/>
              </w:rPr>
              <w:t>:</w:t>
            </w:r>
            <w:r w:rsidR="00527DF0" w:rsidRPr="00F634CB">
              <w:rPr>
                <w:rFonts w:asciiTheme="minorHAnsi" w:hAnsiTheme="minorHAnsi" w:cstheme="minorHAnsi"/>
                <w:color w:val="333333"/>
                <w:sz w:val="24"/>
                <w:szCs w:val="24"/>
              </w:rPr>
              <w:t xml:space="preserve"> </w:t>
            </w:r>
            <w:r w:rsidR="00B830C2" w:rsidRPr="00F634CB">
              <w:rPr>
                <w:rFonts w:asciiTheme="minorHAnsi" w:hAnsiTheme="minorHAnsi" w:cstheme="minorHAnsi"/>
                <w:color w:val="333333"/>
                <w:sz w:val="24"/>
                <w:szCs w:val="24"/>
              </w:rPr>
              <w:t>Oppilaall</w:t>
            </w:r>
            <w:r w:rsidR="00C94985">
              <w:rPr>
                <w:rFonts w:asciiTheme="minorHAnsi" w:hAnsiTheme="minorHAnsi" w:cstheme="minorHAnsi"/>
                <w:color w:val="333333"/>
                <w:sz w:val="24"/>
                <w:szCs w:val="24"/>
              </w:rPr>
              <w:t>e</w:t>
            </w:r>
            <w:r w:rsidR="00F96286" w:rsidRPr="00F634CB">
              <w:rPr>
                <w:rFonts w:asciiTheme="minorHAnsi" w:hAnsiTheme="minorHAnsi" w:cstheme="minorHAnsi"/>
                <w:color w:val="333333"/>
                <w:sz w:val="24"/>
                <w:szCs w:val="24"/>
              </w:rPr>
              <w:t>/</w:t>
            </w:r>
            <w:r w:rsidR="00527DF0" w:rsidRPr="00F634CB">
              <w:rPr>
                <w:rFonts w:asciiTheme="minorHAnsi" w:hAnsiTheme="minorHAnsi" w:cstheme="minorHAnsi"/>
                <w:color w:val="333333"/>
                <w:sz w:val="24"/>
                <w:szCs w:val="24"/>
              </w:rPr>
              <w:t>opiskelijall</w:t>
            </w:r>
            <w:r w:rsidR="00C94985">
              <w:rPr>
                <w:rFonts w:asciiTheme="minorHAnsi" w:hAnsiTheme="minorHAnsi" w:cstheme="minorHAnsi"/>
                <w:color w:val="333333"/>
                <w:sz w:val="24"/>
                <w:szCs w:val="24"/>
              </w:rPr>
              <w:t>e</w:t>
            </w:r>
            <w:r w:rsidR="003C2347" w:rsidRPr="00F634CB">
              <w:rPr>
                <w:rFonts w:asciiTheme="minorHAnsi" w:hAnsiTheme="minorHAnsi" w:cstheme="minorHAnsi"/>
                <w:color w:val="333333"/>
                <w:sz w:val="24"/>
                <w:szCs w:val="24"/>
              </w:rPr>
              <w:t xml:space="preserve"> tarjotaan</w:t>
            </w:r>
            <w:r w:rsidR="00527DF0" w:rsidRPr="00F634CB">
              <w:rPr>
                <w:rFonts w:asciiTheme="minorHAnsi" w:hAnsiTheme="minorHAnsi" w:cstheme="minorHAnsi"/>
                <w:color w:val="333333"/>
                <w:sz w:val="24"/>
                <w:szCs w:val="24"/>
              </w:rPr>
              <w:t xml:space="preserve"> mahdollisuus keskustella henkilökohtai</w:t>
            </w:r>
            <w:r w:rsidR="00B830C2" w:rsidRPr="00F634CB">
              <w:rPr>
                <w:rFonts w:asciiTheme="minorHAnsi" w:hAnsiTheme="minorHAnsi" w:cstheme="minorHAnsi"/>
                <w:color w:val="333333"/>
                <w:sz w:val="24"/>
                <w:szCs w:val="24"/>
              </w:rPr>
              <w:t>sesti opiskeluh</w:t>
            </w:r>
            <w:r w:rsidR="006152AB" w:rsidRPr="00F634CB">
              <w:rPr>
                <w:rFonts w:asciiTheme="minorHAnsi" w:hAnsiTheme="minorHAnsi" w:cstheme="minorHAnsi"/>
                <w:color w:val="333333"/>
                <w:sz w:val="24"/>
                <w:szCs w:val="24"/>
              </w:rPr>
              <w:t>uollon</w:t>
            </w:r>
            <w:r w:rsidR="00624AFE" w:rsidRPr="00F634CB">
              <w:rPr>
                <w:rFonts w:asciiTheme="minorHAnsi" w:hAnsiTheme="minorHAnsi" w:cstheme="minorHAnsi"/>
                <w:color w:val="333333"/>
                <w:sz w:val="24"/>
                <w:szCs w:val="24"/>
              </w:rPr>
              <w:t xml:space="preserve"> psykologin tai </w:t>
            </w:r>
            <w:r w:rsidR="006A43B2" w:rsidRPr="00F634CB">
              <w:rPr>
                <w:rFonts w:asciiTheme="minorHAnsi" w:hAnsiTheme="minorHAnsi" w:cstheme="minorHAnsi"/>
                <w:color w:val="333333"/>
                <w:sz w:val="24"/>
                <w:szCs w:val="24"/>
              </w:rPr>
              <w:t>kuraattorin</w:t>
            </w:r>
            <w:r w:rsidR="000F7526" w:rsidRPr="00F634CB">
              <w:rPr>
                <w:rFonts w:asciiTheme="minorHAnsi" w:hAnsiTheme="minorHAnsi" w:cstheme="minorHAnsi"/>
                <w:color w:val="333333"/>
                <w:sz w:val="24"/>
                <w:szCs w:val="24"/>
              </w:rPr>
              <w:t xml:space="preserve"> </w:t>
            </w:r>
            <w:r w:rsidR="00527DF0" w:rsidRPr="00F634CB">
              <w:rPr>
                <w:rFonts w:asciiTheme="minorHAnsi" w:hAnsiTheme="minorHAnsi" w:cstheme="minorHAnsi"/>
                <w:color w:val="333333"/>
                <w:sz w:val="24"/>
                <w:szCs w:val="24"/>
              </w:rPr>
              <w:t>kanssa viimeistään seitsemäntenä oppilaitoksen työpäi</w:t>
            </w:r>
            <w:r w:rsidR="00F96286" w:rsidRPr="00F634CB">
              <w:rPr>
                <w:rFonts w:asciiTheme="minorHAnsi" w:hAnsiTheme="minorHAnsi" w:cstheme="minorHAnsi"/>
                <w:color w:val="333333"/>
                <w:sz w:val="24"/>
                <w:szCs w:val="24"/>
              </w:rPr>
              <w:t>vänä sen jälkeen, kun hän</w:t>
            </w:r>
            <w:r w:rsidR="00527DF0" w:rsidRPr="00F634CB">
              <w:rPr>
                <w:rFonts w:asciiTheme="minorHAnsi" w:hAnsiTheme="minorHAnsi" w:cstheme="minorHAnsi"/>
                <w:color w:val="333333"/>
                <w:sz w:val="24"/>
                <w:szCs w:val="24"/>
              </w:rPr>
              <w:t xml:space="preserve"> on tätä pyytänyt. Kiireellisissä tapauksissa mahdollisuus keskusteluun järjestet</w:t>
            </w:r>
            <w:r w:rsidR="00B830C2" w:rsidRPr="00F634CB">
              <w:rPr>
                <w:rFonts w:asciiTheme="minorHAnsi" w:hAnsiTheme="minorHAnsi" w:cstheme="minorHAnsi"/>
                <w:color w:val="333333"/>
                <w:sz w:val="24"/>
                <w:szCs w:val="24"/>
              </w:rPr>
              <w:t>ään</w:t>
            </w:r>
            <w:r w:rsidR="00527DF0" w:rsidRPr="00F634CB">
              <w:rPr>
                <w:rFonts w:asciiTheme="minorHAnsi" w:hAnsiTheme="minorHAnsi" w:cstheme="minorHAnsi"/>
                <w:color w:val="333333"/>
                <w:sz w:val="24"/>
                <w:szCs w:val="24"/>
              </w:rPr>
              <w:t xml:space="preserve"> samana tai seuraavana työpäivänä. Mahdollisuus keskusteluun edellä tarkoitetulla tavalla on myös huoltajan tai muun henkilön yhteydenoton p</w:t>
            </w:r>
            <w:r w:rsidR="00C94985">
              <w:rPr>
                <w:rFonts w:asciiTheme="minorHAnsi" w:hAnsiTheme="minorHAnsi" w:cstheme="minorHAnsi"/>
                <w:color w:val="333333"/>
                <w:sz w:val="24"/>
                <w:szCs w:val="24"/>
              </w:rPr>
              <w:t>ohjalta</w:t>
            </w:r>
            <w:r w:rsidR="00527DF0" w:rsidRPr="00F634CB">
              <w:rPr>
                <w:rFonts w:asciiTheme="minorHAnsi" w:hAnsiTheme="minorHAnsi" w:cstheme="minorHAnsi"/>
                <w:color w:val="333333"/>
                <w:sz w:val="24"/>
                <w:szCs w:val="24"/>
              </w:rPr>
              <w:t>.</w:t>
            </w:r>
            <w:r w:rsidR="003C2347" w:rsidRPr="00F634CB">
              <w:rPr>
                <w:rFonts w:asciiTheme="minorHAnsi" w:hAnsiTheme="minorHAnsi" w:cstheme="minorHAnsi"/>
                <w:color w:val="333333"/>
                <w:sz w:val="24"/>
                <w:szCs w:val="24"/>
              </w:rPr>
              <w:t xml:space="preserve"> Arvion kiireellisyydestä tekee psykologi yhteistyössä nuoren ja tarvittaessa huoltajan tai koulun muun henkilökunnan kanssa. </w:t>
            </w:r>
          </w:p>
          <w:p w14:paraId="30B377F3" w14:textId="77777777" w:rsidR="0011498C" w:rsidRPr="00F634CB" w:rsidRDefault="0011498C" w:rsidP="00C170C6">
            <w:pPr>
              <w:pStyle w:val="Arial9"/>
              <w:jc w:val="both"/>
              <w:rPr>
                <w:rFonts w:asciiTheme="minorHAnsi" w:hAnsiTheme="minorHAnsi" w:cstheme="minorHAnsi"/>
                <w:sz w:val="24"/>
                <w:szCs w:val="24"/>
              </w:rPr>
            </w:pPr>
          </w:p>
        </w:tc>
      </w:tr>
      <w:tr w:rsidR="00852A1A" w:rsidRPr="00F634CB" w14:paraId="172C643B" w14:textId="77777777" w:rsidTr="00D52405">
        <w:trPr>
          <w:trHeight w:val="850"/>
        </w:trPr>
        <w:tc>
          <w:tcPr>
            <w:tcW w:w="10339" w:type="dxa"/>
          </w:tcPr>
          <w:p w14:paraId="4D8279B9" w14:textId="77777777" w:rsidR="00852A1A" w:rsidRPr="00F634CB" w:rsidRDefault="00852A1A" w:rsidP="00852A1A">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Asiakkaan kohtelu</w:t>
            </w:r>
          </w:p>
          <w:p w14:paraId="21847BC3" w14:textId="77777777" w:rsidR="00936A51" w:rsidRPr="00F634CB" w:rsidRDefault="0007271E" w:rsidP="00936A51">
            <w:pPr>
              <w:rPr>
                <w:rFonts w:asciiTheme="minorHAnsi" w:hAnsiTheme="minorHAnsi" w:cstheme="minorHAnsi"/>
                <w:sz w:val="24"/>
              </w:rPr>
            </w:pPr>
            <w:r w:rsidRPr="00F634CB">
              <w:rPr>
                <w:rFonts w:asciiTheme="minorHAnsi" w:hAnsiTheme="minorHAnsi" w:cstheme="minorHAnsi"/>
                <w:sz w:val="24"/>
              </w:rPr>
              <w:t xml:space="preserve">Oppilailla ja opiskelijoilla on oikeus turvalliseen opiskeluympäristöön. </w:t>
            </w:r>
            <w:r w:rsidRPr="00F634CB">
              <w:rPr>
                <w:rFonts w:asciiTheme="minorHAnsi" w:hAnsiTheme="minorHAnsi" w:cstheme="minorHAnsi"/>
                <w:sz w:val="24"/>
                <w:lang w:eastAsia="fi-FI"/>
              </w:rPr>
              <w:t>Oppimisympäristön turvallisuuden</w:t>
            </w:r>
            <w:r w:rsidRPr="00F634CB">
              <w:rPr>
                <w:rFonts w:asciiTheme="minorHAnsi" w:hAnsiTheme="minorHAnsi" w:cstheme="minorHAnsi"/>
                <w:sz w:val="24"/>
              </w:rPr>
              <w:t xml:space="preserve"> </w:t>
            </w:r>
            <w:r w:rsidRPr="00F634CB">
              <w:rPr>
                <w:rFonts w:asciiTheme="minorHAnsi" w:hAnsiTheme="minorHAnsi" w:cstheme="minorHAnsi"/>
                <w:sz w:val="24"/>
                <w:lang w:eastAsia="fi-FI"/>
              </w:rPr>
              <w:t xml:space="preserve">edistäminen on osa kouluyhteisön toimintakulttuuria. </w:t>
            </w:r>
            <w:r w:rsidRPr="00F634CB">
              <w:rPr>
                <w:rFonts w:asciiTheme="minorHAnsi" w:hAnsiTheme="minorHAnsi" w:cstheme="minorHAnsi"/>
                <w:sz w:val="24"/>
              </w:rPr>
              <w:t xml:space="preserve">Kaikilla koulun aikuisilla on velvollisuus toimia kiusaamisen, väkivallan ja häirinnän estämiseksi ja vähentämiseksi. </w:t>
            </w:r>
            <w:r w:rsidR="00936A51" w:rsidRPr="00F634CB">
              <w:rPr>
                <w:rFonts w:asciiTheme="minorHAnsi" w:hAnsiTheme="minorHAnsi" w:cstheme="minorHAnsi"/>
                <w:sz w:val="24"/>
                <w:lang w:eastAsia="fi-FI"/>
              </w:rPr>
              <w:t>Koulun toimintatavat ja käytäntö on kirjattu p</w:t>
            </w:r>
            <w:r w:rsidRPr="00F634CB">
              <w:rPr>
                <w:rFonts w:asciiTheme="minorHAnsi" w:hAnsiTheme="minorHAnsi" w:cstheme="minorHAnsi"/>
                <w:sz w:val="24"/>
                <w:lang w:eastAsia="fi-FI"/>
              </w:rPr>
              <w:t xml:space="preserve">eruskoulun </w:t>
            </w:r>
            <w:r w:rsidR="00936A51" w:rsidRPr="00F634CB">
              <w:rPr>
                <w:rFonts w:asciiTheme="minorHAnsi" w:hAnsiTheme="minorHAnsi" w:cstheme="minorHAnsi"/>
                <w:sz w:val="24"/>
                <w:lang w:eastAsia="fi-FI"/>
              </w:rPr>
              <w:t>ja</w:t>
            </w:r>
            <w:r w:rsidRPr="00F634CB">
              <w:rPr>
                <w:rFonts w:asciiTheme="minorHAnsi" w:hAnsiTheme="minorHAnsi" w:cstheme="minorHAnsi"/>
                <w:sz w:val="24"/>
                <w:lang w:eastAsia="fi-FI"/>
              </w:rPr>
              <w:t xml:space="preserve"> lukion</w:t>
            </w:r>
            <w:r w:rsidR="00936A51" w:rsidRPr="00F634CB">
              <w:rPr>
                <w:rFonts w:asciiTheme="minorHAnsi" w:hAnsiTheme="minorHAnsi" w:cstheme="minorHAnsi"/>
                <w:sz w:val="24"/>
                <w:lang w:eastAsia="fi-FI"/>
              </w:rPr>
              <w:t xml:space="preserve"> </w:t>
            </w:r>
            <w:r w:rsidR="00936A51" w:rsidRPr="00F634CB">
              <w:rPr>
                <w:rFonts w:asciiTheme="minorHAnsi" w:hAnsiTheme="minorHAnsi" w:cstheme="minorHAnsi"/>
                <w:sz w:val="24"/>
              </w:rPr>
              <w:t>suunnitelmiin oppilaiden ja opiskelijoiden suojaamiseksi väkivallalta, kiusaamiselta ja häirinnältä sekä tasa-arvo- ja yhd</w:t>
            </w:r>
            <w:r w:rsidR="003C2347" w:rsidRPr="00F634CB">
              <w:rPr>
                <w:rFonts w:asciiTheme="minorHAnsi" w:hAnsiTheme="minorHAnsi" w:cstheme="minorHAnsi"/>
                <w:sz w:val="24"/>
              </w:rPr>
              <w:t>env</w:t>
            </w:r>
            <w:r w:rsidR="006152AB" w:rsidRPr="00F634CB">
              <w:rPr>
                <w:rFonts w:asciiTheme="minorHAnsi" w:hAnsiTheme="minorHAnsi" w:cstheme="minorHAnsi"/>
                <w:sz w:val="24"/>
              </w:rPr>
              <w:t xml:space="preserve">ertaisuussuunnitelmaan. </w:t>
            </w:r>
          </w:p>
          <w:p w14:paraId="7BB1913C" w14:textId="77777777" w:rsidR="009F57C2" w:rsidRPr="00F634CB" w:rsidRDefault="009F57C2" w:rsidP="00936A51">
            <w:pPr>
              <w:rPr>
                <w:rFonts w:asciiTheme="minorHAnsi" w:hAnsiTheme="minorHAnsi" w:cstheme="minorHAnsi"/>
                <w:sz w:val="24"/>
              </w:rPr>
            </w:pPr>
          </w:p>
          <w:p w14:paraId="636D8075" w14:textId="77777777" w:rsidR="00F261C1" w:rsidRDefault="009F57C2" w:rsidP="00D52405">
            <w:pPr>
              <w:rPr>
                <w:rFonts w:asciiTheme="minorHAnsi" w:hAnsiTheme="minorHAnsi" w:cstheme="minorHAnsi"/>
                <w:sz w:val="24"/>
              </w:rPr>
            </w:pPr>
            <w:r w:rsidRPr="00F634CB">
              <w:rPr>
                <w:rFonts w:asciiTheme="minorHAnsi" w:hAnsiTheme="minorHAnsi" w:cstheme="minorHAnsi"/>
                <w:sz w:val="24"/>
              </w:rPr>
              <w:t xml:space="preserve">Psykologi </w:t>
            </w:r>
            <w:r w:rsidR="00C17ECC" w:rsidRPr="00F634CB">
              <w:rPr>
                <w:rFonts w:asciiTheme="minorHAnsi" w:hAnsiTheme="minorHAnsi" w:cstheme="minorHAnsi"/>
                <w:sz w:val="24"/>
              </w:rPr>
              <w:t xml:space="preserve">noudattaa </w:t>
            </w:r>
            <w:r w:rsidR="006152AB" w:rsidRPr="00F634CB">
              <w:rPr>
                <w:rFonts w:asciiTheme="minorHAnsi" w:hAnsiTheme="minorHAnsi" w:cstheme="minorHAnsi"/>
                <w:sz w:val="24"/>
              </w:rPr>
              <w:t>asiakastyössään</w:t>
            </w:r>
            <w:r w:rsidR="00F04083" w:rsidRPr="00F634CB">
              <w:rPr>
                <w:rFonts w:asciiTheme="minorHAnsi" w:hAnsiTheme="minorHAnsi" w:cstheme="minorHAnsi"/>
                <w:sz w:val="24"/>
              </w:rPr>
              <w:t xml:space="preserve"> psykologin työn eettisiä periaatteita sekä</w:t>
            </w:r>
            <w:r w:rsidR="006152AB" w:rsidRPr="00F634CB">
              <w:rPr>
                <w:rFonts w:asciiTheme="minorHAnsi" w:hAnsiTheme="minorHAnsi" w:cstheme="minorHAnsi"/>
                <w:sz w:val="24"/>
              </w:rPr>
              <w:t xml:space="preserve"> </w:t>
            </w:r>
            <w:r w:rsidR="00C17ECC" w:rsidRPr="00F634CB">
              <w:rPr>
                <w:rFonts w:asciiTheme="minorHAnsi" w:hAnsiTheme="minorHAnsi" w:cstheme="minorHAnsi"/>
                <w:sz w:val="24"/>
              </w:rPr>
              <w:t xml:space="preserve">lakia </w:t>
            </w:r>
            <w:r w:rsidR="00286C3A">
              <w:rPr>
                <w:rFonts w:asciiTheme="minorHAnsi" w:hAnsiTheme="minorHAnsi" w:cstheme="minorHAnsi"/>
                <w:sz w:val="24"/>
              </w:rPr>
              <w:t>p</w:t>
            </w:r>
            <w:r w:rsidR="007D0303" w:rsidRPr="00F634CB">
              <w:rPr>
                <w:rFonts w:asciiTheme="minorHAnsi" w:hAnsiTheme="minorHAnsi" w:cstheme="minorHAnsi"/>
                <w:sz w:val="24"/>
              </w:rPr>
              <w:t xml:space="preserve">otilaan </w:t>
            </w:r>
            <w:r w:rsidR="00C17ECC" w:rsidRPr="00F634CB">
              <w:rPr>
                <w:rFonts w:asciiTheme="minorHAnsi" w:hAnsiTheme="minorHAnsi" w:cstheme="minorHAnsi"/>
                <w:sz w:val="24"/>
              </w:rPr>
              <w:t>asemasta ja oikeuksista</w:t>
            </w:r>
            <w:r w:rsidR="00B17D0B" w:rsidRPr="00F634CB">
              <w:rPr>
                <w:rFonts w:asciiTheme="minorHAnsi" w:hAnsiTheme="minorHAnsi" w:cstheme="minorHAnsi"/>
                <w:sz w:val="24"/>
              </w:rPr>
              <w:t xml:space="preserve"> </w:t>
            </w:r>
            <w:r w:rsidR="007D0303" w:rsidRPr="00F634CB">
              <w:rPr>
                <w:rFonts w:asciiTheme="minorHAnsi" w:hAnsiTheme="minorHAnsi" w:cstheme="minorHAnsi"/>
                <w:sz w:val="24"/>
              </w:rPr>
              <w:t>(</w:t>
            </w:r>
            <w:r w:rsidR="00074686" w:rsidRPr="00F634CB">
              <w:rPr>
                <w:rFonts w:asciiTheme="minorHAnsi" w:hAnsiTheme="minorHAnsi" w:cstheme="minorHAnsi"/>
                <w:sz w:val="24"/>
              </w:rPr>
              <w:t>785/1992)</w:t>
            </w:r>
            <w:r w:rsidR="00F04083" w:rsidRPr="00F634CB">
              <w:rPr>
                <w:rFonts w:asciiTheme="minorHAnsi" w:hAnsiTheme="minorHAnsi" w:cstheme="minorHAnsi"/>
                <w:sz w:val="24"/>
              </w:rPr>
              <w:t>. Psykolo</w:t>
            </w:r>
            <w:r w:rsidR="00113D4C" w:rsidRPr="00F634CB">
              <w:rPr>
                <w:rFonts w:asciiTheme="minorHAnsi" w:hAnsiTheme="minorHAnsi" w:cstheme="minorHAnsi"/>
                <w:sz w:val="24"/>
              </w:rPr>
              <w:t>g</w:t>
            </w:r>
            <w:r w:rsidR="00F04083" w:rsidRPr="00F634CB">
              <w:rPr>
                <w:rFonts w:asciiTheme="minorHAnsi" w:hAnsiTheme="minorHAnsi" w:cstheme="minorHAnsi"/>
                <w:sz w:val="24"/>
              </w:rPr>
              <w:t>i</w:t>
            </w:r>
            <w:r w:rsidR="00B17D0B" w:rsidRPr="00F634CB">
              <w:rPr>
                <w:rFonts w:asciiTheme="minorHAnsi" w:hAnsiTheme="minorHAnsi" w:cstheme="minorHAnsi"/>
                <w:sz w:val="24"/>
              </w:rPr>
              <w:t xml:space="preserve"> toimii asiakaslähtöisyyden ja luottamuksellisuuden periaatteiden mukaisesti.</w:t>
            </w:r>
            <w:r w:rsidR="00C17ECC" w:rsidRPr="00F634CB">
              <w:rPr>
                <w:rFonts w:asciiTheme="minorHAnsi" w:hAnsiTheme="minorHAnsi" w:cstheme="minorHAnsi"/>
                <w:sz w:val="24"/>
              </w:rPr>
              <w:t xml:space="preserve"> </w:t>
            </w:r>
            <w:r w:rsidR="00B038CD" w:rsidRPr="00F634CB">
              <w:rPr>
                <w:rFonts w:asciiTheme="minorHAnsi" w:hAnsiTheme="minorHAnsi" w:cstheme="minorHAnsi"/>
                <w:sz w:val="24"/>
              </w:rPr>
              <w:t>Nuoren toivomukset, mielipide, etu ja yksilölliset tarp</w:t>
            </w:r>
            <w:r w:rsidR="003C2347" w:rsidRPr="00F634CB">
              <w:rPr>
                <w:rFonts w:asciiTheme="minorHAnsi" w:hAnsiTheme="minorHAnsi" w:cstheme="minorHAnsi"/>
                <w:sz w:val="24"/>
              </w:rPr>
              <w:t>eet</w:t>
            </w:r>
            <w:r w:rsidR="00B038CD" w:rsidRPr="00F634CB">
              <w:rPr>
                <w:rFonts w:asciiTheme="minorHAnsi" w:hAnsiTheme="minorHAnsi" w:cstheme="minorHAnsi"/>
                <w:sz w:val="24"/>
              </w:rPr>
              <w:t xml:space="preserve"> otetaan huomioon hänen ikänsä ja kehitystasonsa edellyttämällä tavalla.</w:t>
            </w:r>
            <w:r w:rsidR="00B16330" w:rsidRPr="00F634CB">
              <w:rPr>
                <w:rFonts w:asciiTheme="minorHAnsi" w:hAnsiTheme="minorHAnsi" w:cstheme="minorHAnsi"/>
                <w:sz w:val="24"/>
              </w:rPr>
              <w:t xml:space="preserve"> Nuori</w:t>
            </w:r>
            <w:r w:rsidR="00B038CD" w:rsidRPr="00F634CB">
              <w:rPr>
                <w:rFonts w:asciiTheme="minorHAnsi" w:hAnsiTheme="minorHAnsi" w:cstheme="minorHAnsi"/>
                <w:sz w:val="24"/>
              </w:rPr>
              <w:t>lle</w:t>
            </w:r>
            <w:r w:rsidR="00B16330" w:rsidRPr="00F634CB">
              <w:rPr>
                <w:rFonts w:asciiTheme="minorHAnsi" w:hAnsiTheme="minorHAnsi" w:cstheme="minorHAnsi"/>
                <w:sz w:val="24"/>
              </w:rPr>
              <w:t xml:space="preserve"> ja tarvittaessa heidän </w:t>
            </w:r>
            <w:r w:rsidR="00B16330" w:rsidRPr="00F634CB">
              <w:rPr>
                <w:rFonts w:asciiTheme="minorHAnsi" w:hAnsiTheme="minorHAnsi" w:cstheme="minorHAnsi"/>
                <w:sz w:val="24"/>
              </w:rPr>
              <w:lastRenderedPageBreak/>
              <w:t>huoltajilleen</w:t>
            </w:r>
            <w:r w:rsidR="00B038CD" w:rsidRPr="00F634CB">
              <w:rPr>
                <w:rFonts w:asciiTheme="minorHAnsi" w:hAnsiTheme="minorHAnsi" w:cstheme="minorHAnsi"/>
                <w:sz w:val="24"/>
              </w:rPr>
              <w:t xml:space="preserve"> selvitetään, mitkä ovat </w:t>
            </w:r>
            <w:r w:rsidR="00B16330" w:rsidRPr="00F634CB">
              <w:rPr>
                <w:rFonts w:asciiTheme="minorHAnsi" w:hAnsiTheme="minorHAnsi" w:cstheme="minorHAnsi"/>
                <w:sz w:val="24"/>
              </w:rPr>
              <w:t>heidän</w:t>
            </w:r>
            <w:r w:rsidR="00B038CD" w:rsidRPr="00F634CB">
              <w:rPr>
                <w:rFonts w:asciiTheme="minorHAnsi" w:hAnsiTheme="minorHAnsi" w:cstheme="minorHAnsi"/>
                <w:sz w:val="24"/>
              </w:rPr>
              <w:t xml:space="preserve"> oikeutensa ja velvollisuutensa sekä erilaiset vaihtoehdot ja niiden vaikutukset samoin kuin muut se</w:t>
            </w:r>
            <w:r w:rsidR="00B16330" w:rsidRPr="00F634CB">
              <w:rPr>
                <w:rFonts w:asciiTheme="minorHAnsi" w:hAnsiTheme="minorHAnsi" w:cstheme="minorHAnsi"/>
                <w:sz w:val="24"/>
              </w:rPr>
              <w:t>ikat, joilla on merkitystä heidän</w:t>
            </w:r>
            <w:r w:rsidR="006152AB" w:rsidRPr="00F634CB">
              <w:rPr>
                <w:rFonts w:asciiTheme="minorHAnsi" w:hAnsiTheme="minorHAnsi" w:cstheme="minorHAnsi"/>
                <w:sz w:val="24"/>
              </w:rPr>
              <w:t xml:space="preserve"> tilanteessaan</w:t>
            </w:r>
            <w:r w:rsidR="00B038CD" w:rsidRPr="00F634CB">
              <w:rPr>
                <w:rFonts w:asciiTheme="minorHAnsi" w:hAnsiTheme="minorHAnsi" w:cstheme="minorHAnsi"/>
                <w:sz w:val="24"/>
              </w:rPr>
              <w:t>.</w:t>
            </w:r>
          </w:p>
          <w:p w14:paraId="728C9B3D" w14:textId="711EF1CD" w:rsidR="00C94985" w:rsidRPr="00F634CB" w:rsidRDefault="00C94985" w:rsidP="00D52405">
            <w:pPr>
              <w:rPr>
                <w:rFonts w:asciiTheme="minorHAnsi" w:hAnsiTheme="minorHAnsi" w:cstheme="minorHAnsi"/>
                <w:i/>
                <w:sz w:val="24"/>
              </w:rPr>
            </w:pPr>
          </w:p>
        </w:tc>
      </w:tr>
      <w:tr w:rsidR="00852A1A" w:rsidRPr="00F634CB" w14:paraId="088B484B" w14:textId="77777777" w:rsidTr="00BC0AEC">
        <w:tc>
          <w:tcPr>
            <w:tcW w:w="10339" w:type="dxa"/>
          </w:tcPr>
          <w:p w14:paraId="1D0DE2A9" w14:textId="77777777" w:rsidR="00DE6F7B" w:rsidRPr="00F634CB" w:rsidRDefault="00DE6F7B" w:rsidP="00DE6F7B">
            <w:pPr>
              <w:pStyle w:val="Arial9"/>
              <w:jc w:val="both"/>
              <w:rPr>
                <w:rFonts w:asciiTheme="minorHAnsi" w:hAnsiTheme="minorHAnsi" w:cstheme="minorHAnsi"/>
                <w:sz w:val="24"/>
                <w:szCs w:val="24"/>
              </w:rPr>
            </w:pPr>
            <w:r w:rsidRPr="00F634CB">
              <w:rPr>
                <w:rFonts w:asciiTheme="minorHAnsi" w:hAnsiTheme="minorHAnsi" w:cstheme="minorHAnsi"/>
                <w:b/>
                <w:sz w:val="24"/>
                <w:szCs w:val="24"/>
              </w:rPr>
              <w:lastRenderedPageBreak/>
              <w:t>Asiakkaan osallisuus</w:t>
            </w:r>
          </w:p>
          <w:p w14:paraId="5504495C" w14:textId="7AE5E231" w:rsidR="00113D4C" w:rsidRDefault="00F261C1" w:rsidP="00B830C2">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Psykologin </w:t>
            </w:r>
            <w:r w:rsidR="00B830C2" w:rsidRPr="00F634CB">
              <w:rPr>
                <w:rFonts w:asciiTheme="minorHAnsi" w:hAnsiTheme="minorHAnsi" w:cstheme="minorHAnsi"/>
                <w:sz w:val="24"/>
                <w:szCs w:val="24"/>
              </w:rPr>
              <w:t xml:space="preserve">palvelut ovat vapaaehtoisia. Asiakassuhteen aloittaminen ja lopettaminen on nuoren päätettävissä. Työskentelyn kesto ja tavoitteet määritellään nuoren ja tarvittaessa huoltajien kanssa yhdessä. </w:t>
            </w:r>
          </w:p>
          <w:p w14:paraId="7BB584A7" w14:textId="77777777" w:rsidR="00DC5801" w:rsidRPr="00F634CB" w:rsidRDefault="00DC5801" w:rsidP="00B830C2">
            <w:pPr>
              <w:pStyle w:val="Arial9"/>
              <w:jc w:val="both"/>
              <w:rPr>
                <w:rFonts w:asciiTheme="minorHAnsi" w:hAnsiTheme="minorHAnsi" w:cstheme="minorHAnsi"/>
                <w:sz w:val="24"/>
                <w:szCs w:val="24"/>
              </w:rPr>
            </w:pPr>
          </w:p>
          <w:p w14:paraId="01818BFA" w14:textId="52DB59BD" w:rsidR="00DE6F7B" w:rsidRPr="00F634CB" w:rsidRDefault="003C2347" w:rsidP="007F578E">
            <w:pPr>
              <w:pStyle w:val="Arial9"/>
              <w:jc w:val="both"/>
              <w:rPr>
                <w:rFonts w:asciiTheme="minorHAnsi" w:hAnsiTheme="minorHAnsi" w:cstheme="minorHAnsi"/>
                <w:sz w:val="24"/>
                <w:szCs w:val="24"/>
              </w:rPr>
            </w:pPr>
            <w:r w:rsidRPr="00F634CB">
              <w:rPr>
                <w:rFonts w:asciiTheme="minorHAnsi" w:hAnsiTheme="minorHAnsi" w:cstheme="minorHAnsi"/>
                <w:sz w:val="24"/>
                <w:szCs w:val="24"/>
              </w:rPr>
              <w:t>Ala-ikäisten oppilaiden ja opiskelijoiden</w:t>
            </w:r>
            <w:r w:rsidR="007B1CA6" w:rsidRPr="00F634CB">
              <w:rPr>
                <w:rFonts w:asciiTheme="minorHAnsi" w:hAnsiTheme="minorHAnsi" w:cstheme="minorHAnsi"/>
                <w:sz w:val="24"/>
                <w:szCs w:val="24"/>
              </w:rPr>
              <w:t xml:space="preserve"> kohdalla </w:t>
            </w:r>
            <w:r w:rsidR="00F261C1" w:rsidRPr="00F634CB">
              <w:rPr>
                <w:rFonts w:asciiTheme="minorHAnsi" w:hAnsiTheme="minorHAnsi" w:cstheme="minorHAnsi"/>
                <w:sz w:val="24"/>
                <w:szCs w:val="24"/>
              </w:rPr>
              <w:t xml:space="preserve">psykologi </w:t>
            </w:r>
            <w:r w:rsidR="00B830C2" w:rsidRPr="00F634CB">
              <w:rPr>
                <w:rFonts w:asciiTheme="minorHAnsi" w:hAnsiTheme="minorHAnsi" w:cstheme="minorHAnsi"/>
                <w:sz w:val="24"/>
                <w:szCs w:val="24"/>
              </w:rPr>
              <w:t xml:space="preserve">tekee </w:t>
            </w:r>
            <w:r w:rsidR="007B1CA6" w:rsidRPr="00F634CB">
              <w:rPr>
                <w:rFonts w:asciiTheme="minorHAnsi" w:hAnsiTheme="minorHAnsi" w:cstheme="minorHAnsi"/>
                <w:sz w:val="24"/>
                <w:szCs w:val="24"/>
              </w:rPr>
              <w:t>tarvittaessa</w:t>
            </w:r>
            <w:r w:rsidR="00B830C2" w:rsidRPr="00F634CB">
              <w:rPr>
                <w:rFonts w:asciiTheme="minorHAnsi" w:hAnsiTheme="minorHAnsi" w:cstheme="minorHAnsi"/>
                <w:sz w:val="24"/>
                <w:szCs w:val="24"/>
              </w:rPr>
              <w:t xml:space="preserve"> tiiviisti yhteistyötä</w:t>
            </w:r>
            <w:r w:rsidR="007B1CA6" w:rsidRPr="00F634CB">
              <w:rPr>
                <w:rFonts w:asciiTheme="minorHAnsi" w:hAnsiTheme="minorHAnsi" w:cstheme="minorHAnsi"/>
                <w:sz w:val="24"/>
                <w:szCs w:val="24"/>
              </w:rPr>
              <w:t xml:space="preserve"> myös</w:t>
            </w:r>
            <w:r w:rsidR="00B830C2" w:rsidRPr="00F634CB">
              <w:rPr>
                <w:rFonts w:asciiTheme="minorHAnsi" w:hAnsiTheme="minorHAnsi" w:cstheme="minorHAnsi"/>
                <w:sz w:val="24"/>
                <w:szCs w:val="24"/>
              </w:rPr>
              <w:t xml:space="preserve"> huolta</w:t>
            </w:r>
            <w:r w:rsidR="000913B2" w:rsidRPr="00F634CB">
              <w:rPr>
                <w:rFonts w:asciiTheme="minorHAnsi" w:hAnsiTheme="minorHAnsi" w:cstheme="minorHAnsi"/>
                <w:sz w:val="24"/>
                <w:szCs w:val="24"/>
              </w:rPr>
              <w:t>jien kanssa ottaen huomioon</w:t>
            </w:r>
            <w:r w:rsidR="006152AB" w:rsidRPr="00F634CB">
              <w:rPr>
                <w:rFonts w:asciiTheme="minorHAnsi" w:hAnsiTheme="minorHAnsi" w:cstheme="minorHAnsi"/>
                <w:sz w:val="24"/>
                <w:szCs w:val="24"/>
              </w:rPr>
              <w:t xml:space="preserve"> </w:t>
            </w:r>
            <w:r w:rsidR="00286C3A">
              <w:rPr>
                <w:rFonts w:asciiTheme="minorHAnsi" w:hAnsiTheme="minorHAnsi" w:cstheme="minorHAnsi"/>
                <w:sz w:val="24"/>
                <w:szCs w:val="24"/>
              </w:rPr>
              <w:t xml:space="preserve">lapsen tai </w:t>
            </w:r>
            <w:r w:rsidR="006152AB" w:rsidRPr="00F634CB">
              <w:rPr>
                <w:rFonts w:asciiTheme="minorHAnsi" w:hAnsiTheme="minorHAnsi" w:cstheme="minorHAnsi"/>
                <w:sz w:val="24"/>
                <w:szCs w:val="24"/>
              </w:rPr>
              <w:t>nuoren toiveet, iän</w:t>
            </w:r>
            <w:r w:rsidR="00B830C2" w:rsidRPr="00F634CB">
              <w:rPr>
                <w:rFonts w:asciiTheme="minorHAnsi" w:hAnsiTheme="minorHAnsi" w:cstheme="minorHAnsi"/>
                <w:sz w:val="24"/>
                <w:szCs w:val="24"/>
              </w:rPr>
              <w:t xml:space="preserve"> ja kehitystaso</w:t>
            </w:r>
            <w:r w:rsidR="006152AB" w:rsidRPr="00F634CB">
              <w:rPr>
                <w:rFonts w:asciiTheme="minorHAnsi" w:hAnsiTheme="minorHAnsi" w:cstheme="minorHAnsi"/>
                <w:sz w:val="24"/>
                <w:szCs w:val="24"/>
              </w:rPr>
              <w:t>n</w:t>
            </w:r>
            <w:r w:rsidR="00B830C2" w:rsidRPr="00F634CB">
              <w:rPr>
                <w:rFonts w:asciiTheme="minorHAnsi" w:hAnsiTheme="minorHAnsi" w:cstheme="minorHAnsi"/>
                <w:sz w:val="24"/>
                <w:szCs w:val="24"/>
              </w:rPr>
              <w:t>.</w:t>
            </w:r>
          </w:p>
          <w:p w14:paraId="49E24559" w14:textId="47D779BE" w:rsidR="00113D4C" w:rsidRPr="00F634CB" w:rsidRDefault="00113D4C" w:rsidP="007F578E">
            <w:pPr>
              <w:pStyle w:val="Arial9"/>
              <w:jc w:val="both"/>
              <w:rPr>
                <w:rFonts w:asciiTheme="minorHAnsi" w:hAnsiTheme="minorHAnsi" w:cstheme="minorHAnsi"/>
                <w:sz w:val="24"/>
                <w:szCs w:val="24"/>
              </w:rPr>
            </w:pPr>
          </w:p>
        </w:tc>
      </w:tr>
      <w:tr w:rsidR="00DE6F7B" w:rsidRPr="00F634CB" w14:paraId="4C65A4B9" w14:textId="77777777" w:rsidTr="000913B2">
        <w:trPr>
          <w:trHeight w:val="780"/>
        </w:trPr>
        <w:tc>
          <w:tcPr>
            <w:tcW w:w="10339" w:type="dxa"/>
          </w:tcPr>
          <w:p w14:paraId="62611A5E" w14:textId="2D2FA0F0" w:rsidR="001C47BF" w:rsidRPr="00F634CB" w:rsidRDefault="00DE6F7B" w:rsidP="001C47BF">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Palautte</w:t>
            </w:r>
            <w:r w:rsidR="00B141F6" w:rsidRPr="00F634CB">
              <w:rPr>
                <w:rFonts w:asciiTheme="minorHAnsi" w:hAnsiTheme="minorHAnsi" w:cstheme="minorHAnsi"/>
                <w:b/>
                <w:sz w:val="24"/>
                <w:szCs w:val="24"/>
              </w:rPr>
              <w:t>en antaminen laadunhallinnan ja potilasturvallisuuden puutteista</w:t>
            </w:r>
          </w:p>
          <w:p w14:paraId="271F5300" w14:textId="173DEACF" w:rsidR="00BD74F5" w:rsidRPr="00F634CB" w:rsidRDefault="00F261C1" w:rsidP="006152AB">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Psykologin </w:t>
            </w:r>
            <w:r w:rsidR="00C170C6" w:rsidRPr="00F634CB">
              <w:rPr>
                <w:rFonts w:asciiTheme="minorHAnsi" w:hAnsiTheme="minorHAnsi" w:cstheme="minorHAnsi"/>
                <w:sz w:val="24"/>
                <w:szCs w:val="24"/>
              </w:rPr>
              <w:t>työn arv</w:t>
            </w:r>
            <w:r w:rsidR="00E7386B" w:rsidRPr="00F634CB">
              <w:rPr>
                <w:rFonts w:asciiTheme="minorHAnsi" w:hAnsiTheme="minorHAnsi" w:cstheme="minorHAnsi"/>
                <w:sz w:val="24"/>
                <w:szCs w:val="24"/>
              </w:rPr>
              <w:t>i</w:t>
            </w:r>
            <w:r w:rsidR="00C170C6" w:rsidRPr="00F634CB">
              <w:rPr>
                <w:rFonts w:asciiTheme="minorHAnsi" w:hAnsiTheme="minorHAnsi" w:cstheme="minorHAnsi"/>
                <w:sz w:val="24"/>
                <w:szCs w:val="24"/>
              </w:rPr>
              <w:t>ointi on osa koulun laatuarviointia sekä oppilashuollon oma-arviointia. Palautteen kerääminen toteutuu erilaisten säännöllisten</w:t>
            </w:r>
            <w:r w:rsidR="00F96286" w:rsidRPr="00F634CB">
              <w:rPr>
                <w:rFonts w:asciiTheme="minorHAnsi" w:hAnsiTheme="minorHAnsi" w:cstheme="minorHAnsi"/>
                <w:sz w:val="24"/>
                <w:szCs w:val="24"/>
              </w:rPr>
              <w:t xml:space="preserve"> koko koulua ja opiskeluhuoltoa koskevien</w:t>
            </w:r>
            <w:r w:rsidR="00C170C6" w:rsidRPr="00F634CB">
              <w:rPr>
                <w:rFonts w:asciiTheme="minorHAnsi" w:hAnsiTheme="minorHAnsi" w:cstheme="minorHAnsi"/>
                <w:sz w:val="24"/>
                <w:szCs w:val="24"/>
              </w:rPr>
              <w:t xml:space="preserve"> kyselyjen </w:t>
            </w:r>
            <w:r w:rsidR="00B830C2" w:rsidRPr="00F634CB">
              <w:rPr>
                <w:rFonts w:asciiTheme="minorHAnsi" w:hAnsiTheme="minorHAnsi" w:cstheme="minorHAnsi"/>
                <w:sz w:val="24"/>
                <w:szCs w:val="24"/>
              </w:rPr>
              <w:t>ja haastattelujen</w:t>
            </w:r>
            <w:r w:rsidR="006152AB" w:rsidRPr="00F634CB">
              <w:rPr>
                <w:rFonts w:asciiTheme="minorHAnsi" w:hAnsiTheme="minorHAnsi" w:cstheme="minorHAnsi"/>
                <w:sz w:val="24"/>
                <w:szCs w:val="24"/>
              </w:rPr>
              <w:t xml:space="preserve"> kautta (esim.</w:t>
            </w:r>
            <w:r w:rsidR="00310BDD" w:rsidRPr="00F634CB">
              <w:rPr>
                <w:rFonts w:asciiTheme="minorHAnsi" w:hAnsiTheme="minorHAnsi" w:cstheme="minorHAnsi"/>
                <w:sz w:val="24"/>
                <w:szCs w:val="24"/>
              </w:rPr>
              <w:t xml:space="preserve"> yksityiskoulujen opiskeluhuollon ohjausryhmän kyselyt</w:t>
            </w:r>
            <w:r w:rsidR="00895080" w:rsidRPr="00F634CB">
              <w:rPr>
                <w:rFonts w:asciiTheme="minorHAnsi" w:hAnsiTheme="minorHAnsi" w:cstheme="minorHAnsi"/>
                <w:sz w:val="24"/>
                <w:szCs w:val="24"/>
              </w:rPr>
              <w:t>,</w:t>
            </w:r>
            <w:r w:rsidR="00B830C2" w:rsidRPr="00F634CB">
              <w:rPr>
                <w:rFonts w:asciiTheme="minorHAnsi" w:hAnsiTheme="minorHAnsi" w:cstheme="minorHAnsi"/>
                <w:sz w:val="24"/>
                <w:szCs w:val="24"/>
              </w:rPr>
              <w:t xml:space="preserve"> koulute</w:t>
            </w:r>
            <w:r w:rsidR="00310BDD" w:rsidRPr="00F634CB">
              <w:rPr>
                <w:rFonts w:asciiTheme="minorHAnsi" w:hAnsiTheme="minorHAnsi" w:cstheme="minorHAnsi"/>
                <w:sz w:val="24"/>
                <w:szCs w:val="24"/>
              </w:rPr>
              <w:t>rveyskyselyt</w:t>
            </w:r>
            <w:r w:rsidR="00B830C2" w:rsidRPr="00F634CB">
              <w:rPr>
                <w:rFonts w:asciiTheme="minorHAnsi" w:hAnsiTheme="minorHAnsi" w:cstheme="minorHAnsi"/>
                <w:sz w:val="24"/>
                <w:szCs w:val="24"/>
              </w:rPr>
              <w:t xml:space="preserve">, </w:t>
            </w:r>
            <w:r w:rsidR="00895080" w:rsidRPr="00F634CB">
              <w:rPr>
                <w:rFonts w:asciiTheme="minorHAnsi" w:hAnsiTheme="minorHAnsi" w:cstheme="minorHAnsi"/>
                <w:sz w:val="24"/>
                <w:szCs w:val="24"/>
              </w:rPr>
              <w:t>peruskoulun oppilaiden</w:t>
            </w:r>
            <w:r w:rsidR="00B830C2" w:rsidRPr="00F634CB">
              <w:rPr>
                <w:rFonts w:asciiTheme="minorHAnsi" w:hAnsiTheme="minorHAnsi" w:cstheme="minorHAnsi"/>
                <w:sz w:val="24"/>
                <w:szCs w:val="24"/>
              </w:rPr>
              <w:t xml:space="preserve"> </w:t>
            </w:r>
            <w:r w:rsidR="006152AB" w:rsidRPr="00F634CB">
              <w:rPr>
                <w:rFonts w:asciiTheme="minorHAnsi" w:hAnsiTheme="minorHAnsi" w:cstheme="minorHAnsi"/>
                <w:sz w:val="24"/>
                <w:szCs w:val="24"/>
              </w:rPr>
              <w:t>työrauha-</w:t>
            </w:r>
            <w:r w:rsidRPr="00F634CB">
              <w:rPr>
                <w:rFonts w:asciiTheme="minorHAnsi" w:hAnsiTheme="minorHAnsi" w:cstheme="minorHAnsi"/>
                <w:sz w:val="24"/>
                <w:szCs w:val="24"/>
              </w:rPr>
              <w:t xml:space="preserve"> </w:t>
            </w:r>
            <w:r w:rsidR="006152AB" w:rsidRPr="00F634CB">
              <w:rPr>
                <w:rFonts w:asciiTheme="minorHAnsi" w:hAnsiTheme="minorHAnsi" w:cstheme="minorHAnsi"/>
                <w:sz w:val="24"/>
                <w:szCs w:val="24"/>
              </w:rPr>
              <w:t xml:space="preserve">ja ilmapiirikyselyt, peruskoululaisten </w:t>
            </w:r>
            <w:r w:rsidR="00B830C2" w:rsidRPr="00F634CB">
              <w:rPr>
                <w:rFonts w:asciiTheme="minorHAnsi" w:hAnsiTheme="minorHAnsi" w:cstheme="minorHAnsi"/>
                <w:sz w:val="24"/>
                <w:szCs w:val="24"/>
              </w:rPr>
              <w:t>vanhempainvartit</w:t>
            </w:r>
            <w:r w:rsidR="006152AB" w:rsidRPr="00F634CB">
              <w:rPr>
                <w:rFonts w:asciiTheme="minorHAnsi" w:hAnsiTheme="minorHAnsi" w:cstheme="minorHAnsi"/>
                <w:sz w:val="24"/>
                <w:szCs w:val="24"/>
              </w:rPr>
              <w:t xml:space="preserve"> ja lukiossa </w:t>
            </w:r>
            <w:r w:rsidR="00B830C2" w:rsidRPr="00F634CB">
              <w:rPr>
                <w:rFonts w:asciiTheme="minorHAnsi" w:hAnsiTheme="minorHAnsi" w:cstheme="minorHAnsi"/>
                <w:sz w:val="24"/>
                <w:szCs w:val="24"/>
              </w:rPr>
              <w:t>opinto-ohjaajan haastattelut)</w:t>
            </w:r>
            <w:r w:rsidR="00C170C6" w:rsidRPr="00F634CB">
              <w:rPr>
                <w:rFonts w:asciiTheme="minorHAnsi" w:hAnsiTheme="minorHAnsi" w:cstheme="minorHAnsi"/>
                <w:sz w:val="24"/>
                <w:szCs w:val="24"/>
              </w:rPr>
              <w:t>.</w:t>
            </w:r>
            <w:r w:rsidR="00FE196D" w:rsidRPr="00F634CB">
              <w:rPr>
                <w:rFonts w:asciiTheme="minorHAnsi" w:hAnsiTheme="minorHAnsi" w:cstheme="minorHAnsi"/>
                <w:sz w:val="24"/>
                <w:szCs w:val="24"/>
              </w:rPr>
              <w:t xml:space="preserve"> </w:t>
            </w:r>
          </w:p>
          <w:p w14:paraId="756A58CA" w14:textId="77777777" w:rsidR="00BD74F5" w:rsidRPr="00F634CB" w:rsidRDefault="00BD74F5" w:rsidP="006152AB">
            <w:pPr>
              <w:pStyle w:val="Arial9"/>
              <w:jc w:val="both"/>
              <w:rPr>
                <w:rFonts w:asciiTheme="minorHAnsi" w:hAnsiTheme="minorHAnsi" w:cstheme="minorHAnsi"/>
                <w:sz w:val="24"/>
                <w:szCs w:val="24"/>
              </w:rPr>
            </w:pPr>
          </w:p>
          <w:p w14:paraId="7F6D685B" w14:textId="6D769699" w:rsidR="00B91551" w:rsidRPr="00B91551" w:rsidRDefault="00B91551" w:rsidP="00B91551">
            <w:pPr>
              <w:pStyle w:val="Arial9"/>
              <w:rPr>
                <w:rFonts w:asciiTheme="minorHAnsi" w:hAnsiTheme="minorHAnsi" w:cstheme="minorHAnsi"/>
                <w:bCs/>
                <w:sz w:val="24"/>
              </w:rPr>
            </w:pPr>
            <w:r w:rsidRPr="00B91551">
              <w:rPr>
                <w:rFonts w:asciiTheme="minorHAnsi" w:hAnsiTheme="minorHAnsi" w:cstheme="minorHAnsi"/>
                <w:bCs/>
                <w:sz w:val="24"/>
              </w:rPr>
              <w:t>Psykologin toiminnasta on myös mahdollista antaa palautetta suoraan psykologi</w:t>
            </w:r>
            <w:r w:rsidR="00AD2313">
              <w:rPr>
                <w:rFonts w:asciiTheme="minorHAnsi" w:hAnsiTheme="minorHAnsi" w:cstheme="minorHAnsi"/>
                <w:bCs/>
                <w:sz w:val="24"/>
              </w:rPr>
              <w:t xml:space="preserve">lle </w:t>
            </w:r>
            <w:r w:rsidRPr="00B91551">
              <w:rPr>
                <w:rFonts w:asciiTheme="minorHAnsi" w:hAnsiTheme="minorHAnsi" w:cstheme="minorHAnsi"/>
                <w:bCs/>
                <w:sz w:val="24"/>
              </w:rPr>
              <w:t xml:space="preserve">tai koulun rehtori </w:t>
            </w:r>
            <w:r w:rsidR="00A81ED7">
              <w:rPr>
                <w:rFonts w:asciiTheme="minorHAnsi" w:hAnsiTheme="minorHAnsi" w:cstheme="minorHAnsi"/>
                <w:bCs/>
                <w:sz w:val="24"/>
              </w:rPr>
              <w:t>Katri Hirvoselle</w:t>
            </w:r>
            <w:r w:rsidRPr="00B91551">
              <w:rPr>
                <w:rFonts w:asciiTheme="minorHAnsi" w:hAnsiTheme="minorHAnsi" w:cstheme="minorHAnsi"/>
                <w:bCs/>
                <w:sz w:val="24"/>
              </w:rPr>
              <w:t>. Yhteystiedot löytyvät koulun nettisivuilta.</w:t>
            </w:r>
          </w:p>
          <w:p w14:paraId="423D8009" w14:textId="0147374B" w:rsidR="00B830C2" w:rsidRPr="00F634CB" w:rsidRDefault="00B830C2" w:rsidP="006152AB">
            <w:pPr>
              <w:pStyle w:val="Arial9"/>
              <w:jc w:val="both"/>
              <w:rPr>
                <w:rFonts w:asciiTheme="minorHAnsi" w:hAnsiTheme="minorHAnsi" w:cstheme="minorHAnsi"/>
                <w:b/>
                <w:sz w:val="24"/>
                <w:szCs w:val="24"/>
              </w:rPr>
            </w:pPr>
          </w:p>
        </w:tc>
      </w:tr>
      <w:tr w:rsidR="00DE6F7B" w:rsidRPr="00F634CB" w14:paraId="034D2596" w14:textId="77777777" w:rsidTr="00C20481">
        <w:trPr>
          <w:trHeight w:val="1216"/>
        </w:trPr>
        <w:tc>
          <w:tcPr>
            <w:tcW w:w="10339" w:type="dxa"/>
          </w:tcPr>
          <w:p w14:paraId="726D23AC" w14:textId="77777777" w:rsidR="00DE6F7B" w:rsidRPr="00F634CB" w:rsidRDefault="00DE6F7B" w:rsidP="00DE6F7B">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Palautteen käsittely ja käyttö toiminnan kehittämisessä</w:t>
            </w:r>
          </w:p>
          <w:p w14:paraId="02BE94B8" w14:textId="77777777" w:rsidR="00DE6F7B" w:rsidRDefault="00B830C2" w:rsidP="00B830C2">
            <w:pPr>
              <w:pStyle w:val="Arial9"/>
              <w:jc w:val="both"/>
              <w:rPr>
                <w:rFonts w:asciiTheme="minorHAnsi" w:hAnsiTheme="minorHAnsi" w:cstheme="minorHAnsi"/>
                <w:sz w:val="24"/>
                <w:szCs w:val="24"/>
              </w:rPr>
            </w:pPr>
            <w:r w:rsidRPr="00F634CB">
              <w:rPr>
                <w:rFonts w:asciiTheme="minorHAnsi" w:hAnsiTheme="minorHAnsi" w:cstheme="minorHAnsi"/>
                <w:sz w:val="24"/>
                <w:szCs w:val="24"/>
              </w:rPr>
              <w:t xml:space="preserve">Erilaisten kyselyjen </w:t>
            </w:r>
            <w:r w:rsidRPr="00B91551">
              <w:rPr>
                <w:rFonts w:asciiTheme="minorHAnsi" w:hAnsiTheme="minorHAnsi" w:cstheme="minorHAnsi"/>
                <w:sz w:val="24"/>
                <w:szCs w:val="24"/>
              </w:rPr>
              <w:t xml:space="preserve">kautta saatu palaute arvioidaan säännöllisesti ja käytetään koulun toiminnan kehittämisen suunnitteluun opiskeluhuoltoryhmän </w:t>
            </w:r>
            <w:r w:rsidR="00B470A6" w:rsidRPr="00B91551">
              <w:rPr>
                <w:rFonts w:asciiTheme="minorHAnsi" w:hAnsiTheme="minorHAnsi" w:cstheme="minorHAnsi"/>
                <w:sz w:val="24"/>
                <w:szCs w:val="24"/>
              </w:rPr>
              <w:t>vuosittaisissa</w:t>
            </w:r>
            <w:r w:rsidRPr="00B91551">
              <w:rPr>
                <w:rFonts w:asciiTheme="minorHAnsi" w:hAnsiTheme="minorHAnsi" w:cstheme="minorHAnsi"/>
                <w:sz w:val="24"/>
                <w:szCs w:val="24"/>
              </w:rPr>
              <w:t xml:space="preserve"> arviointi- ja suunnittelukokouks</w:t>
            </w:r>
            <w:r w:rsidR="0080695F" w:rsidRPr="00B91551">
              <w:rPr>
                <w:rFonts w:asciiTheme="minorHAnsi" w:hAnsiTheme="minorHAnsi" w:cstheme="minorHAnsi"/>
                <w:sz w:val="24"/>
                <w:szCs w:val="24"/>
              </w:rPr>
              <w:t>is</w:t>
            </w:r>
            <w:r w:rsidRPr="00B91551">
              <w:rPr>
                <w:rFonts w:asciiTheme="minorHAnsi" w:hAnsiTheme="minorHAnsi" w:cstheme="minorHAnsi"/>
                <w:sz w:val="24"/>
                <w:szCs w:val="24"/>
              </w:rPr>
              <w:t>sa. Palaute käsitellään myös kehityskeskusteluissa.</w:t>
            </w:r>
          </w:p>
          <w:p w14:paraId="3EEF744B" w14:textId="2BD10B84" w:rsidR="00D52405" w:rsidRPr="00F634CB" w:rsidRDefault="00D52405" w:rsidP="00B830C2">
            <w:pPr>
              <w:pStyle w:val="Arial9"/>
              <w:jc w:val="both"/>
              <w:rPr>
                <w:rFonts w:asciiTheme="minorHAnsi" w:hAnsiTheme="minorHAnsi" w:cstheme="minorHAnsi"/>
                <w:sz w:val="24"/>
                <w:szCs w:val="24"/>
              </w:rPr>
            </w:pPr>
          </w:p>
        </w:tc>
      </w:tr>
    </w:tbl>
    <w:p w14:paraId="41A791C8" w14:textId="0DB3805A" w:rsidR="007F578E" w:rsidRPr="00F634CB" w:rsidRDefault="007F578E">
      <w:pPr>
        <w:rPr>
          <w:rFonts w:asciiTheme="minorHAnsi" w:hAnsiTheme="minorHAnsi" w:cstheme="minorHAnsi"/>
          <w:sz w:val="24"/>
        </w:rPr>
      </w:pPr>
    </w:p>
    <w:tbl>
      <w:tblPr>
        <w:tblStyle w:val="TaulukkoRuudukko"/>
        <w:tblW w:w="0" w:type="auto"/>
        <w:tblLook w:val="04A0" w:firstRow="1" w:lastRow="0" w:firstColumn="1" w:lastColumn="0" w:noHBand="0" w:noVBand="1"/>
      </w:tblPr>
      <w:tblGrid>
        <w:gridCol w:w="9622"/>
      </w:tblGrid>
      <w:tr w:rsidR="00DE6F7B" w:rsidRPr="00F634CB" w14:paraId="75FFCAA7" w14:textId="77777777" w:rsidTr="00B91551">
        <w:tc>
          <w:tcPr>
            <w:tcW w:w="9622" w:type="dxa"/>
          </w:tcPr>
          <w:p w14:paraId="54907887" w14:textId="3A4FB56B" w:rsidR="00B038CD" w:rsidRPr="00F634CB" w:rsidRDefault="000C304D" w:rsidP="00DE6F7B">
            <w:pPr>
              <w:pStyle w:val="Arial9"/>
              <w:jc w:val="both"/>
              <w:rPr>
                <w:rFonts w:asciiTheme="minorHAnsi" w:hAnsiTheme="minorHAnsi" w:cstheme="minorHAnsi"/>
                <w:b/>
                <w:sz w:val="24"/>
                <w:szCs w:val="24"/>
              </w:rPr>
            </w:pPr>
            <w:r w:rsidRPr="00F634CB">
              <w:rPr>
                <w:rFonts w:asciiTheme="minorHAnsi" w:hAnsiTheme="minorHAnsi" w:cstheme="minorHAnsi"/>
                <w:b/>
                <w:sz w:val="24"/>
                <w:szCs w:val="24"/>
              </w:rPr>
              <w:t>Menettelytapa muistutusten osalta</w:t>
            </w:r>
          </w:p>
          <w:p w14:paraId="58AB3B1B" w14:textId="5A659B44" w:rsidR="00B91551" w:rsidRPr="00B91551" w:rsidRDefault="00B91551" w:rsidP="00B91551">
            <w:pPr>
              <w:pStyle w:val="Arial9"/>
              <w:rPr>
                <w:rFonts w:asciiTheme="minorHAnsi" w:hAnsiTheme="minorHAnsi" w:cstheme="minorHAnsi"/>
                <w:bCs/>
                <w:sz w:val="24"/>
              </w:rPr>
            </w:pPr>
            <w:r w:rsidRPr="00B91551">
              <w:rPr>
                <w:rFonts w:asciiTheme="minorHAnsi" w:hAnsiTheme="minorHAnsi" w:cstheme="minorHAnsi"/>
                <w:bCs/>
                <w:sz w:val="24"/>
              </w:rPr>
              <w:t>Oppilaalla/opiskelijalla ja/tai huoltajalla on oikeus tehdä muistutus rehtorille, opiskeluhuollosta vastaavalle vararehtorille ja/tai koulun johtokunnalle, mikäli hän on tyytymätön kohteluunsa tai psykologilta saatuun palveluun. Muistutus tulee tehdä pääsääntöisesti kirjallisesti</w:t>
            </w:r>
            <w:r w:rsidR="00A76488">
              <w:rPr>
                <w:rFonts w:asciiTheme="minorHAnsi" w:hAnsiTheme="minorHAnsi" w:cstheme="minorHAnsi"/>
                <w:bCs/>
                <w:sz w:val="24"/>
              </w:rPr>
              <w:t>.</w:t>
            </w:r>
          </w:p>
          <w:p w14:paraId="78086B0D" w14:textId="138085F2" w:rsidR="00DE6F7B" w:rsidRPr="00F634CB" w:rsidRDefault="00DE6F7B" w:rsidP="00B91551">
            <w:pPr>
              <w:pStyle w:val="Arial9"/>
              <w:jc w:val="both"/>
              <w:rPr>
                <w:rFonts w:asciiTheme="minorHAnsi" w:hAnsiTheme="minorHAnsi" w:cstheme="minorHAnsi"/>
                <w:b/>
                <w:sz w:val="24"/>
                <w:szCs w:val="24"/>
              </w:rPr>
            </w:pPr>
          </w:p>
        </w:tc>
      </w:tr>
      <w:tr w:rsidR="00DE6F7B" w:rsidRPr="00F634CB" w14:paraId="25E6CF08" w14:textId="77777777" w:rsidTr="00B91551">
        <w:trPr>
          <w:trHeight w:val="2580"/>
        </w:trPr>
        <w:tc>
          <w:tcPr>
            <w:tcW w:w="9622" w:type="dxa"/>
          </w:tcPr>
          <w:p w14:paraId="027A7127" w14:textId="1199B2E2" w:rsidR="00613D56" w:rsidRPr="00F634CB" w:rsidRDefault="00613D56" w:rsidP="00613D56">
            <w:pPr>
              <w:pStyle w:val="Arial9"/>
              <w:rPr>
                <w:rFonts w:asciiTheme="minorHAnsi" w:hAnsiTheme="minorHAnsi" w:cstheme="minorHAnsi"/>
                <w:b/>
                <w:bCs/>
                <w:sz w:val="24"/>
                <w:szCs w:val="24"/>
              </w:rPr>
            </w:pPr>
            <w:r w:rsidRPr="00F634CB">
              <w:rPr>
                <w:rFonts w:asciiTheme="minorHAnsi" w:hAnsiTheme="minorHAnsi" w:cstheme="minorHAnsi"/>
                <w:b/>
                <w:bCs/>
                <w:sz w:val="24"/>
                <w:szCs w:val="24"/>
              </w:rPr>
              <w:t>Potilasasiavastaava</w:t>
            </w:r>
          </w:p>
          <w:p w14:paraId="18512BFB" w14:textId="6D98301B" w:rsidR="00613D56" w:rsidRPr="00F634CB" w:rsidRDefault="00613D56" w:rsidP="00613D56">
            <w:pPr>
              <w:pStyle w:val="Arial9"/>
              <w:rPr>
                <w:rFonts w:asciiTheme="minorHAnsi" w:hAnsiTheme="minorHAnsi" w:cstheme="minorHAnsi"/>
                <w:sz w:val="24"/>
                <w:szCs w:val="24"/>
              </w:rPr>
            </w:pPr>
            <w:r w:rsidRPr="00F634CB">
              <w:rPr>
                <w:rFonts w:asciiTheme="minorHAnsi" w:hAnsiTheme="minorHAnsi" w:cstheme="minorHAnsi"/>
                <w:sz w:val="24"/>
                <w:szCs w:val="24"/>
              </w:rPr>
              <w:t>Helsingin kaupunki järjestää sosiaali- ja potilasvastaavien toiminnan julkisessa ja yksityisessä terveydenhuollossa, työterveyshuollossa sekä varhaiskasvatuksessa. Sosiaali- ja potilasvastaavat neuvovat asiakkaan ja potilaan asemaan ja oikeuksiin liittyvissä asioissa.</w:t>
            </w:r>
          </w:p>
          <w:p w14:paraId="71409D1F" w14:textId="77777777" w:rsidR="00204D59" w:rsidRPr="00F634CB" w:rsidRDefault="00204D59" w:rsidP="00613D56">
            <w:pPr>
              <w:pStyle w:val="Arial9"/>
              <w:rPr>
                <w:rFonts w:asciiTheme="minorHAnsi" w:hAnsiTheme="minorHAnsi" w:cstheme="minorHAnsi"/>
                <w:sz w:val="24"/>
                <w:szCs w:val="24"/>
              </w:rPr>
            </w:pPr>
          </w:p>
          <w:p w14:paraId="181863B1" w14:textId="77777777" w:rsidR="0043447E" w:rsidRPr="00F634CB" w:rsidRDefault="0043447E" w:rsidP="00204D59">
            <w:pPr>
              <w:pStyle w:val="Arial9"/>
              <w:rPr>
                <w:rFonts w:asciiTheme="minorHAnsi" w:hAnsiTheme="minorHAnsi" w:cstheme="minorHAnsi"/>
                <w:sz w:val="24"/>
                <w:szCs w:val="24"/>
              </w:rPr>
            </w:pPr>
            <w:r w:rsidRPr="00F634CB">
              <w:rPr>
                <w:rFonts w:asciiTheme="minorHAnsi" w:hAnsiTheme="minorHAnsi" w:cstheme="minorHAnsi"/>
                <w:sz w:val="24"/>
                <w:szCs w:val="24"/>
              </w:rPr>
              <w:t>Helsingin kaupungin sosiaali- ja potilasvastaavat</w:t>
            </w:r>
          </w:p>
          <w:p w14:paraId="7AB5345F" w14:textId="77777777" w:rsidR="0043447E" w:rsidRPr="00F634CB" w:rsidRDefault="0043447E" w:rsidP="00204D59">
            <w:pPr>
              <w:pStyle w:val="Arial9"/>
              <w:rPr>
                <w:rFonts w:asciiTheme="minorHAnsi" w:hAnsiTheme="minorHAnsi" w:cstheme="minorHAnsi"/>
                <w:sz w:val="24"/>
                <w:szCs w:val="24"/>
              </w:rPr>
            </w:pPr>
            <w:r w:rsidRPr="00F634CB">
              <w:rPr>
                <w:rFonts w:asciiTheme="minorHAnsi" w:hAnsiTheme="minorHAnsi" w:cstheme="minorHAnsi"/>
                <w:sz w:val="24"/>
                <w:szCs w:val="24"/>
              </w:rPr>
              <w:t>Palvelunumero 09 310 43355 (ma-to klo 9-11)</w:t>
            </w:r>
          </w:p>
          <w:p w14:paraId="137F6510" w14:textId="14A70DC3" w:rsidR="0043447E" w:rsidRPr="00F634CB" w:rsidRDefault="0043447E" w:rsidP="00204D59">
            <w:pPr>
              <w:pStyle w:val="Arial9"/>
              <w:rPr>
                <w:rFonts w:asciiTheme="minorHAnsi" w:hAnsiTheme="minorHAnsi" w:cstheme="minorHAnsi"/>
                <w:sz w:val="24"/>
                <w:szCs w:val="24"/>
              </w:rPr>
            </w:pPr>
            <w:r w:rsidRPr="00F634CB">
              <w:rPr>
                <w:rFonts w:asciiTheme="minorHAnsi" w:hAnsiTheme="minorHAnsi" w:cstheme="minorHAnsi"/>
                <w:sz w:val="24"/>
                <w:szCs w:val="24"/>
              </w:rPr>
              <w:t>sosiaali.potilasasiavastaava@hel.fi</w:t>
            </w:r>
          </w:p>
          <w:p w14:paraId="3D55F6B8" w14:textId="60350565" w:rsidR="00DE6F7B" w:rsidRPr="00F634CB" w:rsidRDefault="00DE6F7B" w:rsidP="00B830C2">
            <w:pPr>
              <w:pStyle w:val="NormaaliWWW"/>
              <w:shd w:val="clear" w:color="auto" w:fill="FFFFFF"/>
              <w:spacing w:after="0"/>
              <w:rPr>
                <w:rFonts w:asciiTheme="minorHAnsi" w:hAnsiTheme="minorHAnsi" w:cstheme="minorHAnsi"/>
                <w:color w:val="333333"/>
              </w:rPr>
            </w:pPr>
          </w:p>
        </w:tc>
      </w:tr>
    </w:tbl>
    <w:p w14:paraId="638F14C7" w14:textId="6C10CE0B" w:rsidR="00DE6F7B" w:rsidRPr="00F634CB" w:rsidRDefault="00123D1E" w:rsidP="00123D1E">
      <w:pPr>
        <w:pStyle w:val="Otsikko1"/>
        <w:rPr>
          <w:rFonts w:asciiTheme="minorHAnsi" w:hAnsiTheme="minorHAnsi" w:cstheme="minorHAnsi"/>
          <w:sz w:val="24"/>
          <w:szCs w:val="24"/>
        </w:rPr>
      </w:pPr>
      <w:bookmarkStart w:id="6" w:name="_Toc206580418"/>
      <w:r w:rsidRPr="00F634CB">
        <w:rPr>
          <w:rFonts w:asciiTheme="minorHAnsi" w:hAnsiTheme="minorHAnsi" w:cstheme="minorHAnsi"/>
          <w:sz w:val="24"/>
          <w:szCs w:val="24"/>
        </w:rPr>
        <w:lastRenderedPageBreak/>
        <w:t xml:space="preserve">. </w:t>
      </w:r>
      <w:r w:rsidR="00DE6F7B" w:rsidRPr="00F634CB">
        <w:rPr>
          <w:rFonts w:asciiTheme="minorHAnsi" w:hAnsiTheme="minorHAnsi" w:cstheme="minorHAnsi"/>
          <w:sz w:val="24"/>
          <w:szCs w:val="24"/>
        </w:rPr>
        <w:t>PAL</w:t>
      </w:r>
      <w:r w:rsidR="007F578E" w:rsidRPr="00F634CB">
        <w:rPr>
          <w:rFonts w:asciiTheme="minorHAnsi" w:hAnsiTheme="minorHAnsi" w:cstheme="minorHAnsi"/>
          <w:sz w:val="24"/>
          <w:szCs w:val="24"/>
        </w:rPr>
        <w:t>VELUN SISÄLLÖN OMAVALVONTA</w:t>
      </w:r>
      <w:bookmarkEnd w:id="6"/>
      <w:r w:rsidR="007F578E" w:rsidRPr="00F634CB">
        <w:rPr>
          <w:rFonts w:asciiTheme="minorHAnsi" w:hAnsiTheme="minorHAnsi" w:cstheme="minorHAnsi"/>
          <w:sz w:val="24"/>
          <w:szCs w:val="24"/>
        </w:rPr>
        <w:t xml:space="preserve"> </w:t>
      </w:r>
    </w:p>
    <w:tbl>
      <w:tblPr>
        <w:tblStyle w:val="TaulukkoRuudukko"/>
        <w:tblW w:w="0" w:type="auto"/>
        <w:tblLook w:val="04A0" w:firstRow="1" w:lastRow="0" w:firstColumn="1" w:lastColumn="0" w:noHBand="0" w:noVBand="1"/>
      </w:tblPr>
      <w:tblGrid>
        <w:gridCol w:w="9622"/>
      </w:tblGrid>
      <w:tr w:rsidR="00E91243" w:rsidRPr="00F634CB" w14:paraId="3860B6E8" w14:textId="77777777" w:rsidTr="00CD6664">
        <w:trPr>
          <w:trHeight w:val="3757"/>
        </w:trPr>
        <w:tc>
          <w:tcPr>
            <w:tcW w:w="10339" w:type="dxa"/>
          </w:tcPr>
          <w:p w14:paraId="031CFBFA" w14:textId="77777777" w:rsidR="00E91243" w:rsidRPr="00F634CB" w:rsidRDefault="00E91243" w:rsidP="00E91243">
            <w:pPr>
              <w:pStyle w:val="Arial9"/>
              <w:rPr>
                <w:rFonts w:asciiTheme="minorHAnsi" w:hAnsiTheme="minorHAnsi" w:cstheme="minorHAnsi"/>
                <w:b/>
                <w:sz w:val="24"/>
                <w:szCs w:val="24"/>
              </w:rPr>
            </w:pPr>
            <w:r w:rsidRPr="00F634CB">
              <w:rPr>
                <w:rFonts w:asciiTheme="minorHAnsi" w:hAnsiTheme="minorHAnsi" w:cstheme="minorHAnsi"/>
                <w:b/>
                <w:sz w:val="24"/>
                <w:szCs w:val="24"/>
              </w:rPr>
              <w:t>Yhteistyö muiden palvelunantajien kanssa</w:t>
            </w:r>
          </w:p>
          <w:p w14:paraId="07A98C4D" w14:textId="7E76D9BE" w:rsidR="00E91243" w:rsidRPr="00F634CB" w:rsidRDefault="00393B58" w:rsidP="00065959">
            <w:pPr>
              <w:pStyle w:val="Arial9"/>
              <w:jc w:val="both"/>
              <w:rPr>
                <w:rFonts w:asciiTheme="minorHAnsi" w:hAnsiTheme="minorHAnsi" w:cstheme="minorHAnsi"/>
                <w:sz w:val="24"/>
                <w:szCs w:val="24"/>
              </w:rPr>
            </w:pPr>
            <w:r w:rsidRPr="00F634CB">
              <w:rPr>
                <w:rFonts w:asciiTheme="minorHAnsi" w:hAnsiTheme="minorHAnsi" w:cstheme="minorHAnsi"/>
                <w:sz w:val="24"/>
                <w:szCs w:val="24"/>
              </w:rPr>
              <w:t>Nuori</w:t>
            </w:r>
            <w:r w:rsidR="00E91243" w:rsidRPr="00F634CB">
              <w:rPr>
                <w:rFonts w:asciiTheme="minorHAnsi" w:hAnsiTheme="minorHAnsi" w:cstheme="minorHAnsi"/>
                <w:sz w:val="24"/>
                <w:szCs w:val="24"/>
              </w:rPr>
              <w:t xml:space="preserve"> saattaa tarvita useita palveluja</w:t>
            </w:r>
            <w:r w:rsidR="00E7386B" w:rsidRPr="00F634CB">
              <w:rPr>
                <w:rFonts w:asciiTheme="minorHAnsi" w:hAnsiTheme="minorHAnsi" w:cstheme="minorHAnsi"/>
                <w:sz w:val="24"/>
                <w:szCs w:val="24"/>
              </w:rPr>
              <w:t>.</w:t>
            </w:r>
            <w:r w:rsidR="00E91243" w:rsidRPr="00F634CB">
              <w:rPr>
                <w:rFonts w:asciiTheme="minorHAnsi" w:hAnsiTheme="minorHAnsi" w:cstheme="minorHAnsi"/>
                <w:sz w:val="24"/>
                <w:szCs w:val="24"/>
              </w:rPr>
              <w:t xml:space="preserve"> Jotta palvelukokon</w:t>
            </w:r>
            <w:r w:rsidR="00E7386B" w:rsidRPr="00F634CB">
              <w:rPr>
                <w:rFonts w:asciiTheme="minorHAnsi" w:hAnsiTheme="minorHAnsi" w:cstheme="minorHAnsi"/>
                <w:sz w:val="24"/>
                <w:szCs w:val="24"/>
              </w:rPr>
              <w:t>aisuudesta muodostuisi nuoren</w:t>
            </w:r>
            <w:r w:rsidR="00E91243" w:rsidRPr="00F634CB">
              <w:rPr>
                <w:rFonts w:asciiTheme="minorHAnsi" w:hAnsiTheme="minorHAnsi" w:cstheme="minorHAnsi"/>
                <w:sz w:val="24"/>
                <w:szCs w:val="24"/>
              </w:rPr>
              <w:t xml:space="preserve"> kannalta toimiva ja häne</w:t>
            </w:r>
            <w:r w:rsidRPr="00F634CB">
              <w:rPr>
                <w:rFonts w:asciiTheme="minorHAnsi" w:hAnsiTheme="minorHAnsi" w:cstheme="minorHAnsi"/>
                <w:sz w:val="24"/>
                <w:szCs w:val="24"/>
              </w:rPr>
              <w:t>n tarpeitaan vastaava, tarvitaan</w:t>
            </w:r>
            <w:r w:rsidR="00E91243" w:rsidRPr="00F634CB">
              <w:rPr>
                <w:rFonts w:asciiTheme="minorHAnsi" w:hAnsiTheme="minorHAnsi" w:cstheme="minorHAnsi"/>
                <w:sz w:val="24"/>
                <w:szCs w:val="24"/>
              </w:rPr>
              <w:t xml:space="preserve"> palvelunantajien välistä yhteistyötä, jossa erityisen tärkeää on tiedonkulku eri toimijoiden välillä.</w:t>
            </w:r>
            <w:r w:rsidR="00E7386B" w:rsidRPr="00F634CB">
              <w:rPr>
                <w:rFonts w:asciiTheme="minorHAnsi" w:hAnsiTheme="minorHAnsi" w:cstheme="minorHAnsi"/>
                <w:sz w:val="24"/>
                <w:szCs w:val="24"/>
              </w:rPr>
              <w:t xml:space="preserve"> Yhteistyötaholle siirretään tietoja</w:t>
            </w:r>
            <w:r w:rsidR="0061584D" w:rsidRPr="00F634CB">
              <w:rPr>
                <w:rFonts w:asciiTheme="minorHAnsi" w:hAnsiTheme="minorHAnsi" w:cstheme="minorHAnsi"/>
                <w:sz w:val="24"/>
                <w:szCs w:val="24"/>
              </w:rPr>
              <w:t xml:space="preserve"> lain vaatimalla tavalla</w:t>
            </w:r>
            <w:r w:rsidR="00E7386B" w:rsidRPr="00F634CB">
              <w:rPr>
                <w:rFonts w:asciiTheme="minorHAnsi" w:hAnsiTheme="minorHAnsi" w:cstheme="minorHAnsi"/>
                <w:sz w:val="24"/>
                <w:szCs w:val="24"/>
              </w:rPr>
              <w:t xml:space="preserve"> nuoren ja tarvittaessa huoltajan kanssa yhteisymm</w:t>
            </w:r>
            <w:r w:rsidR="0061584D" w:rsidRPr="00F634CB">
              <w:rPr>
                <w:rFonts w:asciiTheme="minorHAnsi" w:hAnsiTheme="minorHAnsi" w:cstheme="minorHAnsi"/>
                <w:sz w:val="24"/>
                <w:szCs w:val="24"/>
              </w:rPr>
              <w:t>är</w:t>
            </w:r>
            <w:r w:rsidR="00E7386B" w:rsidRPr="00F634CB">
              <w:rPr>
                <w:rFonts w:asciiTheme="minorHAnsi" w:hAnsiTheme="minorHAnsi" w:cstheme="minorHAnsi"/>
                <w:sz w:val="24"/>
                <w:szCs w:val="24"/>
              </w:rPr>
              <w:t>ryksessä ja heidän luvallaan.</w:t>
            </w:r>
            <w:r w:rsidR="0061584D" w:rsidRPr="00F634CB">
              <w:rPr>
                <w:rFonts w:asciiTheme="minorHAnsi" w:hAnsiTheme="minorHAnsi" w:cstheme="minorHAnsi"/>
                <w:sz w:val="24"/>
                <w:szCs w:val="24"/>
              </w:rPr>
              <w:t xml:space="preserve"> Peruskoulun oppilaan koulutuksen järjestämisen kannalta välttämättömien tietojen siirto</w:t>
            </w:r>
            <w:r w:rsidR="008C286F" w:rsidRPr="00F634CB">
              <w:rPr>
                <w:rFonts w:asciiTheme="minorHAnsi" w:hAnsiTheme="minorHAnsi" w:cstheme="minorHAnsi"/>
                <w:sz w:val="24"/>
                <w:szCs w:val="24"/>
              </w:rPr>
              <w:t>on ei tarvita erillistä lupaa.</w:t>
            </w:r>
          </w:p>
          <w:p w14:paraId="36973F81" w14:textId="77777777" w:rsidR="00AC6CE9" w:rsidRPr="00F634CB" w:rsidRDefault="00AC6CE9" w:rsidP="00065959">
            <w:pPr>
              <w:pStyle w:val="Arial9"/>
              <w:jc w:val="both"/>
              <w:rPr>
                <w:rFonts w:asciiTheme="minorHAnsi" w:hAnsiTheme="minorHAnsi" w:cstheme="minorHAnsi"/>
                <w:sz w:val="24"/>
                <w:szCs w:val="24"/>
              </w:rPr>
            </w:pPr>
          </w:p>
          <w:p w14:paraId="2F891112" w14:textId="4779FEBD" w:rsidR="001C47BF" w:rsidRPr="00F634CB" w:rsidRDefault="0061584D" w:rsidP="0061584D">
            <w:pPr>
              <w:pStyle w:val="Arial9"/>
              <w:jc w:val="both"/>
              <w:rPr>
                <w:rFonts w:asciiTheme="minorHAnsi" w:hAnsiTheme="minorHAnsi" w:cstheme="minorHAnsi"/>
                <w:color w:val="303030"/>
                <w:sz w:val="24"/>
                <w:szCs w:val="24"/>
              </w:rPr>
            </w:pPr>
            <w:r w:rsidRPr="00F634CB">
              <w:rPr>
                <w:rFonts w:asciiTheme="minorHAnsi" w:hAnsiTheme="minorHAnsi" w:cstheme="minorHAnsi"/>
                <w:color w:val="303030"/>
                <w:sz w:val="24"/>
                <w:szCs w:val="24"/>
              </w:rPr>
              <w:t xml:space="preserve">Lastensuojelun ilmoitusvelvollisuus sivuuttaa lainsäädännössä säädetyn salassapidon. Vaikka </w:t>
            </w:r>
            <w:r w:rsidR="00AC6CE9" w:rsidRPr="00F634CB">
              <w:rPr>
                <w:rFonts w:asciiTheme="minorHAnsi" w:hAnsiTheme="minorHAnsi" w:cstheme="minorHAnsi"/>
                <w:color w:val="303030"/>
                <w:sz w:val="24"/>
                <w:szCs w:val="24"/>
              </w:rPr>
              <w:t xml:space="preserve">psykologi </w:t>
            </w:r>
            <w:r w:rsidRPr="00F634CB">
              <w:rPr>
                <w:rFonts w:asciiTheme="minorHAnsi" w:hAnsiTheme="minorHAnsi" w:cstheme="minorHAnsi"/>
                <w:color w:val="303030"/>
                <w:sz w:val="24"/>
                <w:szCs w:val="24"/>
              </w:rPr>
              <w:t xml:space="preserve">on velvollinen pitämään salassa työssään esiin tulleita asioita, on hänen </w:t>
            </w:r>
            <w:r w:rsidR="004B2F38" w:rsidRPr="00F634CB">
              <w:rPr>
                <w:rFonts w:asciiTheme="minorHAnsi" w:hAnsiTheme="minorHAnsi" w:cstheme="minorHAnsi"/>
                <w:color w:val="303030"/>
                <w:sz w:val="24"/>
                <w:szCs w:val="24"/>
              </w:rPr>
              <w:t>velvollisuutensa</w:t>
            </w:r>
            <w:r w:rsidRPr="00F634CB">
              <w:rPr>
                <w:rFonts w:asciiTheme="minorHAnsi" w:hAnsiTheme="minorHAnsi" w:cstheme="minorHAnsi"/>
                <w:color w:val="303030"/>
                <w:sz w:val="24"/>
                <w:szCs w:val="24"/>
              </w:rPr>
              <w:t xml:space="preserve"> tehdä lastensuojeluilmoitus, jos nuore</w:t>
            </w:r>
            <w:r w:rsidR="008C286F" w:rsidRPr="00F634CB">
              <w:rPr>
                <w:rFonts w:asciiTheme="minorHAnsi" w:hAnsiTheme="minorHAnsi" w:cstheme="minorHAnsi"/>
                <w:color w:val="303030"/>
                <w:sz w:val="24"/>
                <w:szCs w:val="24"/>
              </w:rPr>
              <w:t>n tilanne niin vaatii.</w:t>
            </w:r>
          </w:p>
        </w:tc>
      </w:tr>
    </w:tbl>
    <w:p w14:paraId="36169D0C" w14:textId="77777777" w:rsidR="00AE6DF5" w:rsidRDefault="00AE6DF5">
      <w:pPr>
        <w:rPr>
          <w:rFonts w:asciiTheme="minorHAnsi" w:hAnsiTheme="minorHAnsi" w:cstheme="minorHAnsi"/>
          <w:sz w:val="24"/>
        </w:rPr>
      </w:pPr>
    </w:p>
    <w:p w14:paraId="511A3489" w14:textId="77777777" w:rsidR="00730BA8" w:rsidRPr="00F634CB" w:rsidRDefault="00730BA8">
      <w:pPr>
        <w:rPr>
          <w:rFonts w:asciiTheme="minorHAnsi" w:hAnsiTheme="minorHAnsi" w:cstheme="minorHAnsi"/>
          <w:sz w:val="24"/>
        </w:rPr>
      </w:pPr>
    </w:p>
    <w:p w14:paraId="7FEE10A3" w14:textId="747BD0ED" w:rsidR="00065959" w:rsidRPr="00F634CB" w:rsidRDefault="00123D1E" w:rsidP="00123D1E">
      <w:pPr>
        <w:pStyle w:val="Otsikko1"/>
        <w:rPr>
          <w:rFonts w:asciiTheme="minorHAnsi" w:hAnsiTheme="minorHAnsi" w:cstheme="minorHAnsi"/>
          <w:sz w:val="24"/>
          <w:szCs w:val="24"/>
        </w:rPr>
      </w:pPr>
      <w:bookmarkStart w:id="7" w:name="_Toc206580419"/>
      <w:r w:rsidRPr="00F634CB">
        <w:rPr>
          <w:rFonts w:asciiTheme="minorHAnsi" w:hAnsiTheme="minorHAnsi" w:cstheme="minorHAnsi"/>
          <w:sz w:val="24"/>
          <w:szCs w:val="24"/>
        </w:rPr>
        <w:t xml:space="preserve">. </w:t>
      </w:r>
      <w:r w:rsidR="00AE6DF5" w:rsidRPr="00F634CB">
        <w:rPr>
          <w:rFonts w:asciiTheme="minorHAnsi" w:hAnsiTheme="minorHAnsi" w:cstheme="minorHAnsi"/>
          <w:sz w:val="24"/>
          <w:szCs w:val="24"/>
        </w:rPr>
        <w:t>HENKILÖSTÖ</w:t>
      </w:r>
      <w:bookmarkEnd w:id="7"/>
      <w:r w:rsidR="007F578E" w:rsidRPr="00F634CB">
        <w:rPr>
          <w:rFonts w:asciiTheme="minorHAnsi" w:hAnsiTheme="minorHAnsi" w:cstheme="minorHAnsi"/>
          <w:sz w:val="24"/>
          <w:szCs w:val="24"/>
        </w:rPr>
        <w:t xml:space="preserve"> </w:t>
      </w:r>
    </w:p>
    <w:tbl>
      <w:tblPr>
        <w:tblStyle w:val="TaulukkoRuudukko"/>
        <w:tblW w:w="0" w:type="auto"/>
        <w:tblLook w:val="04A0" w:firstRow="1" w:lastRow="0" w:firstColumn="1" w:lastColumn="0" w:noHBand="0" w:noVBand="1"/>
      </w:tblPr>
      <w:tblGrid>
        <w:gridCol w:w="9622"/>
      </w:tblGrid>
      <w:tr w:rsidR="00065959" w:rsidRPr="00F634CB" w14:paraId="6FE57761" w14:textId="77777777" w:rsidTr="00B16330">
        <w:trPr>
          <w:trHeight w:val="1030"/>
        </w:trPr>
        <w:tc>
          <w:tcPr>
            <w:tcW w:w="10339" w:type="dxa"/>
          </w:tcPr>
          <w:p w14:paraId="015D3CD8" w14:textId="77777777" w:rsidR="00AE6DF5" w:rsidRDefault="00AE6DF5" w:rsidP="00AE6DF5">
            <w:pPr>
              <w:pStyle w:val="Arial9"/>
              <w:rPr>
                <w:rFonts w:asciiTheme="minorHAnsi" w:hAnsiTheme="minorHAnsi" w:cstheme="minorHAnsi"/>
                <w:b/>
                <w:sz w:val="24"/>
                <w:szCs w:val="24"/>
              </w:rPr>
            </w:pPr>
            <w:r w:rsidRPr="00F634CB">
              <w:rPr>
                <w:rFonts w:asciiTheme="minorHAnsi" w:hAnsiTheme="minorHAnsi" w:cstheme="minorHAnsi"/>
                <w:b/>
                <w:sz w:val="24"/>
                <w:szCs w:val="24"/>
              </w:rPr>
              <w:t xml:space="preserve">Henkilöstön määrä, rakenne ja riittävyys </w:t>
            </w:r>
          </w:p>
          <w:p w14:paraId="4A7138E3" w14:textId="625B4DCE" w:rsidR="00375248" w:rsidRDefault="00B91551" w:rsidP="00876183">
            <w:pPr>
              <w:pStyle w:val="Arial9"/>
              <w:rPr>
                <w:rFonts w:asciiTheme="minorHAnsi" w:hAnsiTheme="minorHAnsi" w:cstheme="minorHAnsi"/>
                <w:sz w:val="24"/>
              </w:rPr>
            </w:pPr>
            <w:r w:rsidRPr="00B91551">
              <w:rPr>
                <w:rFonts w:asciiTheme="minorHAnsi" w:hAnsiTheme="minorHAnsi" w:cstheme="minorHAnsi"/>
                <w:sz w:val="24"/>
              </w:rPr>
              <w:t xml:space="preserve">Helsingin </w:t>
            </w:r>
            <w:r w:rsidR="00D9020F">
              <w:rPr>
                <w:rFonts w:asciiTheme="minorHAnsi" w:hAnsiTheme="minorHAnsi" w:cstheme="minorHAnsi"/>
                <w:sz w:val="24"/>
              </w:rPr>
              <w:t>Uude</w:t>
            </w:r>
            <w:r w:rsidRPr="00B91551">
              <w:rPr>
                <w:rFonts w:asciiTheme="minorHAnsi" w:hAnsiTheme="minorHAnsi" w:cstheme="minorHAnsi"/>
                <w:sz w:val="24"/>
              </w:rPr>
              <w:t xml:space="preserve">n </w:t>
            </w:r>
            <w:r w:rsidR="00D9020F">
              <w:rPr>
                <w:rFonts w:asciiTheme="minorHAnsi" w:hAnsiTheme="minorHAnsi" w:cstheme="minorHAnsi"/>
                <w:sz w:val="24"/>
              </w:rPr>
              <w:t>y</w:t>
            </w:r>
            <w:r w:rsidRPr="00B91551">
              <w:rPr>
                <w:rFonts w:asciiTheme="minorHAnsi" w:hAnsiTheme="minorHAnsi" w:cstheme="minorHAnsi"/>
                <w:sz w:val="24"/>
              </w:rPr>
              <w:t xml:space="preserve">hteiskoulun psykologipalveluiden toteuttamisesta vastaa psykologi </w:t>
            </w:r>
            <w:r w:rsidR="00D9020F">
              <w:rPr>
                <w:rFonts w:asciiTheme="minorHAnsi" w:hAnsiTheme="minorHAnsi" w:cstheme="minorHAnsi"/>
                <w:sz w:val="24"/>
              </w:rPr>
              <w:t>Minna</w:t>
            </w:r>
            <w:r w:rsidR="00442943">
              <w:rPr>
                <w:rFonts w:asciiTheme="minorHAnsi" w:hAnsiTheme="minorHAnsi" w:cstheme="minorHAnsi"/>
                <w:sz w:val="24"/>
              </w:rPr>
              <w:t xml:space="preserve"> Fält </w:t>
            </w:r>
            <w:r w:rsidRPr="00B91551">
              <w:rPr>
                <w:rFonts w:asciiTheme="minorHAnsi" w:hAnsiTheme="minorHAnsi" w:cstheme="minorHAnsi"/>
                <w:sz w:val="24"/>
              </w:rPr>
              <w:t>(laillistettu psykologi)</w:t>
            </w:r>
            <w:r w:rsidR="00442943">
              <w:rPr>
                <w:rFonts w:asciiTheme="minorHAnsi" w:hAnsiTheme="minorHAnsi" w:cstheme="minorHAnsi"/>
                <w:sz w:val="24"/>
              </w:rPr>
              <w:t xml:space="preserve">. </w:t>
            </w:r>
            <w:r w:rsidR="00CA4A57" w:rsidRPr="00CA4A57">
              <w:rPr>
                <w:rFonts w:asciiTheme="minorHAnsi" w:hAnsiTheme="minorHAnsi" w:cstheme="minorHAnsi"/>
                <w:sz w:val="24"/>
                <w:szCs w:val="24"/>
              </w:rPr>
              <w:t>Tämä vastaa Laissa oppilas- ja opiskeluhuoltopalvelulain muuttamisesta (1146/2021) mainittua mitoitusta: yksi psykologi enintään 780 oppilasta ja opiskelijaa kohti, ja täyttää oppilas- ja opiskelijahuoltolain asettamat kelpoisuusvaatimukset.</w:t>
            </w:r>
          </w:p>
          <w:p w14:paraId="62CD0FD6" w14:textId="551C5844" w:rsidR="00876183" w:rsidRPr="00F634CB" w:rsidRDefault="00876183" w:rsidP="00876183">
            <w:pPr>
              <w:pStyle w:val="Arial9"/>
              <w:rPr>
                <w:rFonts w:asciiTheme="minorHAnsi" w:hAnsiTheme="minorHAnsi" w:cstheme="minorHAnsi"/>
                <w:sz w:val="24"/>
                <w:szCs w:val="24"/>
              </w:rPr>
            </w:pPr>
          </w:p>
        </w:tc>
      </w:tr>
      <w:tr w:rsidR="00AE6DF5" w:rsidRPr="00F634CB" w14:paraId="60F56E42" w14:textId="77777777" w:rsidTr="00B16330">
        <w:trPr>
          <w:trHeight w:val="1030"/>
        </w:trPr>
        <w:tc>
          <w:tcPr>
            <w:tcW w:w="10339" w:type="dxa"/>
          </w:tcPr>
          <w:p w14:paraId="6E791BDF" w14:textId="77777777" w:rsidR="00AE6DF5" w:rsidRPr="00F634CB" w:rsidRDefault="00AE6DF5" w:rsidP="0079641E">
            <w:pPr>
              <w:pStyle w:val="Arial9"/>
              <w:rPr>
                <w:rFonts w:asciiTheme="minorHAnsi" w:hAnsiTheme="minorHAnsi" w:cstheme="minorHAnsi"/>
                <w:b/>
                <w:sz w:val="24"/>
                <w:szCs w:val="24"/>
              </w:rPr>
            </w:pPr>
            <w:r w:rsidRPr="00F634CB">
              <w:rPr>
                <w:rFonts w:asciiTheme="minorHAnsi" w:hAnsiTheme="minorHAnsi" w:cstheme="minorHAnsi"/>
                <w:b/>
                <w:sz w:val="24"/>
                <w:szCs w:val="24"/>
              </w:rPr>
              <w:t>Henkilöstön rekrytoinnin periaatteet</w:t>
            </w:r>
          </w:p>
          <w:p w14:paraId="37D156D0" w14:textId="7C3FF800" w:rsidR="006851ED" w:rsidRDefault="006851ED" w:rsidP="0079641E">
            <w:pPr>
              <w:pStyle w:val="Arial9"/>
              <w:rPr>
                <w:rFonts w:asciiTheme="minorHAnsi" w:hAnsiTheme="minorHAnsi" w:cstheme="minorHAnsi"/>
                <w:bCs/>
                <w:sz w:val="24"/>
                <w:szCs w:val="24"/>
              </w:rPr>
            </w:pPr>
            <w:r w:rsidRPr="00F634CB">
              <w:rPr>
                <w:rFonts w:asciiTheme="minorHAnsi" w:hAnsiTheme="minorHAnsi" w:cstheme="minorHAnsi"/>
                <w:bCs/>
                <w:sz w:val="24"/>
                <w:szCs w:val="24"/>
              </w:rPr>
              <w:t>Psykologin tehtävään rekrytoidun uuden työntekijän tulee olla laillistettu psykologi</w:t>
            </w:r>
            <w:r w:rsidR="002B67B5" w:rsidRPr="00F634CB">
              <w:rPr>
                <w:rFonts w:asciiTheme="minorHAnsi" w:hAnsiTheme="minorHAnsi" w:cstheme="minorHAnsi"/>
                <w:bCs/>
                <w:sz w:val="24"/>
                <w:szCs w:val="24"/>
              </w:rPr>
              <w:t>. Rekrytoinnin yhteydessä rehtori tarkistaa työntekijän ammattipätevyyden (</w:t>
            </w:r>
            <w:hyperlink r:id="rId14" w:history="1">
              <w:r w:rsidR="0043022D" w:rsidRPr="006616D7">
                <w:rPr>
                  <w:rStyle w:val="Hyperlinkki"/>
                  <w:rFonts w:asciiTheme="minorHAnsi" w:hAnsiTheme="minorHAnsi" w:cstheme="minorHAnsi"/>
                  <w:bCs/>
                  <w:sz w:val="24"/>
                  <w:szCs w:val="24"/>
                </w:rPr>
                <w:t>https://julkiterhikki.valvira.fi/</w:t>
              </w:r>
            </w:hyperlink>
            <w:r w:rsidR="00A95D00" w:rsidRPr="00F634CB">
              <w:rPr>
                <w:rFonts w:asciiTheme="minorHAnsi" w:hAnsiTheme="minorHAnsi" w:cstheme="minorHAnsi"/>
                <w:bCs/>
                <w:sz w:val="24"/>
                <w:szCs w:val="24"/>
              </w:rPr>
              <w:t xml:space="preserve"> ) sekä työhön </w:t>
            </w:r>
            <w:r w:rsidR="00CE4AE4" w:rsidRPr="00F634CB">
              <w:rPr>
                <w:rFonts w:asciiTheme="minorHAnsi" w:hAnsiTheme="minorHAnsi" w:cstheme="minorHAnsi"/>
                <w:bCs/>
                <w:sz w:val="24"/>
                <w:szCs w:val="24"/>
              </w:rPr>
              <w:t xml:space="preserve">vaadittavan kielitaiton. </w:t>
            </w:r>
            <w:r w:rsidR="00C56EE7" w:rsidRPr="00F634CB">
              <w:rPr>
                <w:rFonts w:asciiTheme="minorHAnsi" w:hAnsiTheme="minorHAnsi" w:cstheme="minorHAnsi"/>
                <w:bCs/>
                <w:sz w:val="24"/>
                <w:szCs w:val="24"/>
              </w:rPr>
              <w:t>Lisäksi rehtorin</w:t>
            </w:r>
            <w:r w:rsidR="00CE4AE4" w:rsidRPr="00F634CB">
              <w:rPr>
                <w:rFonts w:asciiTheme="minorHAnsi" w:hAnsiTheme="minorHAnsi" w:cstheme="minorHAnsi"/>
                <w:bCs/>
                <w:sz w:val="24"/>
                <w:szCs w:val="24"/>
              </w:rPr>
              <w:t xml:space="preserve"> tulee tarki</w:t>
            </w:r>
            <w:r w:rsidR="00927567" w:rsidRPr="00F634CB">
              <w:rPr>
                <w:rFonts w:asciiTheme="minorHAnsi" w:hAnsiTheme="minorHAnsi" w:cstheme="minorHAnsi"/>
                <w:bCs/>
                <w:sz w:val="24"/>
                <w:szCs w:val="24"/>
              </w:rPr>
              <w:t xml:space="preserve">staa lasten kanssa työskentelevien </w:t>
            </w:r>
            <w:r w:rsidR="00C56EE7" w:rsidRPr="00F634CB">
              <w:rPr>
                <w:rFonts w:asciiTheme="minorHAnsi" w:hAnsiTheme="minorHAnsi" w:cstheme="minorHAnsi"/>
                <w:bCs/>
                <w:sz w:val="24"/>
                <w:szCs w:val="24"/>
              </w:rPr>
              <w:t>rikostaustaote</w:t>
            </w:r>
            <w:r w:rsidR="00927567" w:rsidRPr="00F634CB">
              <w:rPr>
                <w:rFonts w:asciiTheme="minorHAnsi" w:hAnsiTheme="minorHAnsi" w:cstheme="minorHAnsi"/>
                <w:bCs/>
                <w:sz w:val="24"/>
                <w:szCs w:val="24"/>
              </w:rPr>
              <w:t xml:space="preserve">. </w:t>
            </w:r>
          </w:p>
          <w:p w14:paraId="18B7DF12" w14:textId="21A8D4AE" w:rsidR="00D52405" w:rsidRPr="00F634CB" w:rsidRDefault="00D52405" w:rsidP="0079641E">
            <w:pPr>
              <w:pStyle w:val="Arial9"/>
              <w:rPr>
                <w:rFonts w:asciiTheme="minorHAnsi" w:hAnsiTheme="minorHAnsi" w:cstheme="minorHAnsi"/>
                <w:bCs/>
                <w:sz w:val="24"/>
                <w:szCs w:val="24"/>
              </w:rPr>
            </w:pPr>
          </w:p>
        </w:tc>
      </w:tr>
      <w:tr w:rsidR="0079641E" w:rsidRPr="00F634CB" w14:paraId="23F4C342" w14:textId="77777777" w:rsidTr="00BC0AEC">
        <w:tc>
          <w:tcPr>
            <w:tcW w:w="10339" w:type="dxa"/>
          </w:tcPr>
          <w:p w14:paraId="1CDC32A0" w14:textId="77777777" w:rsidR="00AE3F0C" w:rsidRPr="00F634CB" w:rsidRDefault="00AE3F0C" w:rsidP="00AE3F0C">
            <w:pPr>
              <w:pStyle w:val="Arial9"/>
              <w:rPr>
                <w:rFonts w:asciiTheme="minorHAnsi" w:hAnsiTheme="minorHAnsi" w:cstheme="minorHAnsi"/>
                <w:b/>
                <w:sz w:val="24"/>
                <w:szCs w:val="24"/>
              </w:rPr>
            </w:pPr>
            <w:r w:rsidRPr="00F634CB">
              <w:rPr>
                <w:rFonts w:asciiTheme="minorHAnsi" w:hAnsiTheme="minorHAnsi" w:cstheme="minorHAnsi"/>
                <w:b/>
                <w:sz w:val="24"/>
                <w:szCs w:val="24"/>
              </w:rPr>
              <w:t xml:space="preserve">Kuvaus henkilöstön perehdyttämisestä </w:t>
            </w:r>
          </w:p>
          <w:p w14:paraId="468EDEB8" w14:textId="2E0DBCE6" w:rsidR="00AE3F0C" w:rsidRPr="00F634CB" w:rsidRDefault="00AE3F0C" w:rsidP="00AE3F0C">
            <w:pPr>
              <w:pStyle w:val="Arial9"/>
              <w:rPr>
                <w:rFonts w:asciiTheme="minorHAnsi" w:hAnsiTheme="minorHAnsi" w:cstheme="minorHAnsi"/>
                <w:sz w:val="24"/>
                <w:szCs w:val="24"/>
              </w:rPr>
            </w:pPr>
            <w:r w:rsidRPr="00F634CB">
              <w:rPr>
                <w:rFonts w:asciiTheme="minorHAnsi" w:hAnsiTheme="minorHAnsi" w:cstheme="minorHAnsi"/>
                <w:sz w:val="24"/>
                <w:szCs w:val="24"/>
              </w:rPr>
              <w:t>Uuden psykologin perehdytyksestä vastaa ensisijaisesti koulun oma psykologi tai tarvittaessa Yksityiskoulujen Liiton Opiskeluhuollon ohjausryhmän nimeämä psykologi</w:t>
            </w:r>
            <w:r w:rsidR="00876183">
              <w:rPr>
                <w:rFonts w:asciiTheme="minorHAnsi" w:hAnsiTheme="minorHAnsi" w:cstheme="minorHAnsi"/>
                <w:sz w:val="24"/>
                <w:szCs w:val="24"/>
              </w:rPr>
              <w:t>.</w:t>
            </w:r>
          </w:p>
          <w:p w14:paraId="59015A5F" w14:textId="2D7B4BA4" w:rsidR="00006CC2" w:rsidRPr="00F634CB" w:rsidRDefault="00006CC2" w:rsidP="00AE6DF5">
            <w:pPr>
              <w:pStyle w:val="Arial9"/>
              <w:jc w:val="both"/>
              <w:rPr>
                <w:rFonts w:asciiTheme="minorHAnsi" w:hAnsiTheme="minorHAnsi" w:cstheme="minorHAnsi"/>
                <w:sz w:val="24"/>
                <w:szCs w:val="24"/>
              </w:rPr>
            </w:pPr>
          </w:p>
        </w:tc>
      </w:tr>
      <w:tr w:rsidR="0079641E" w:rsidRPr="00F634CB" w14:paraId="044F4B64" w14:textId="77777777" w:rsidTr="00BC0AEC">
        <w:tc>
          <w:tcPr>
            <w:tcW w:w="10339" w:type="dxa"/>
          </w:tcPr>
          <w:p w14:paraId="30D9591B" w14:textId="74063231" w:rsidR="00560343" w:rsidRPr="00F634CB" w:rsidRDefault="00AE3F0C" w:rsidP="0079641E">
            <w:pPr>
              <w:pStyle w:val="Arial9"/>
              <w:rPr>
                <w:rFonts w:asciiTheme="minorHAnsi" w:hAnsiTheme="minorHAnsi" w:cstheme="minorHAnsi"/>
                <w:sz w:val="24"/>
                <w:szCs w:val="24"/>
              </w:rPr>
            </w:pPr>
            <w:r w:rsidRPr="00F634CB">
              <w:rPr>
                <w:rFonts w:asciiTheme="minorHAnsi" w:hAnsiTheme="minorHAnsi" w:cstheme="minorHAnsi"/>
                <w:b/>
                <w:sz w:val="24"/>
                <w:szCs w:val="24"/>
              </w:rPr>
              <w:t>Kuvaus henkilökunnan ammattitaidon ja työhyvinvoinnin ylläpitämisestä</w:t>
            </w:r>
          </w:p>
          <w:p w14:paraId="5D51C0F4" w14:textId="2CC0681E" w:rsidR="007A7BC5" w:rsidRPr="00F634CB" w:rsidRDefault="003D1EB0" w:rsidP="0079641E">
            <w:pPr>
              <w:pStyle w:val="Arial9"/>
              <w:rPr>
                <w:rFonts w:asciiTheme="minorHAnsi" w:hAnsiTheme="minorHAnsi" w:cstheme="minorHAnsi"/>
                <w:sz w:val="24"/>
                <w:szCs w:val="24"/>
              </w:rPr>
            </w:pPr>
            <w:r w:rsidRPr="00F634CB">
              <w:rPr>
                <w:rFonts w:asciiTheme="minorHAnsi" w:hAnsiTheme="minorHAnsi" w:cstheme="minorHAnsi"/>
                <w:sz w:val="24"/>
                <w:szCs w:val="24"/>
              </w:rPr>
              <w:t xml:space="preserve">Psykologi </w:t>
            </w:r>
            <w:r w:rsidR="007A7BC5" w:rsidRPr="00F634CB">
              <w:rPr>
                <w:rFonts w:asciiTheme="minorHAnsi" w:hAnsiTheme="minorHAnsi" w:cstheme="minorHAnsi"/>
                <w:sz w:val="24"/>
                <w:szCs w:val="24"/>
              </w:rPr>
              <w:t>osallistuu säännölliseen työnohjaukseen.</w:t>
            </w:r>
          </w:p>
          <w:p w14:paraId="24642C94" w14:textId="51F2EC6E" w:rsidR="007A7BC5" w:rsidRPr="00F634CB" w:rsidRDefault="003D1EB0" w:rsidP="0079641E">
            <w:pPr>
              <w:pStyle w:val="Arial9"/>
              <w:rPr>
                <w:rFonts w:asciiTheme="minorHAnsi" w:hAnsiTheme="minorHAnsi" w:cstheme="minorHAnsi"/>
                <w:sz w:val="24"/>
                <w:szCs w:val="24"/>
              </w:rPr>
            </w:pPr>
            <w:r w:rsidRPr="00F634CB">
              <w:rPr>
                <w:rFonts w:asciiTheme="minorHAnsi" w:hAnsiTheme="minorHAnsi" w:cstheme="minorHAnsi"/>
                <w:sz w:val="24"/>
                <w:szCs w:val="24"/>
              </w:rPr>
              <w:t xml:space="preserve">Psykologien </w:t>
            </w:r>
            <w:r w:rsidR="00393B58" w:rsidRPr="00F634CB">
              <w:rPr>
                <w:rFonts w:asciiTheme="minorHAnsi" w:hAnsiTheme="minorHAnsi" w:cstheme="minorHAnsi"/>
                <w:sz w:val="24"/>
                <w:szCs w:val="24"/>
              </w:rPr>
              <w:t>osallistumisesta</w:t>
            </w:r>
            <w:r w:rsidR="007A7BC5" w:rsidRPr="00F634CB">
              <w:rPr>
                <w:rFonts w:asciiTheme="minorHAnsi" w:hAnsiTheme="minorHAnsi" w:cstheme="minorHAnsi"/>
                <w:sz w:val="24"/>
                <w:szCs w:val="24"/>
              </w:rPr>
              <w:t xml:space="preserve"> täydennyskoulutu</w:t>
            </w:r>
            <w:r w:rsidR="00393B58" w:rsidRPr="00F634CB">
              <w:rPr>
                <w:rFonts w:asciiTheme="minorHAnsi" w:hAnsiTheme="minorHAnsi" w:cstheme="minorHAnsi"/>
                <w:sz w:val="24"/>
                <w:szCs w:val="24"/>
              </w:rPr>
              <w:t>ksiin so</w:t>
            </w:r>
            <w:r w:rsidR="00310BDD" w:rsidRPr="00F634CB">
              <w:rPr>
                <w:rFonts w:asciiTheme="minorHAnsi" w:hAnsiTheme="minorHAnsi" w:cstheme="minorHAnsi"/>
                <w:sz w:val="24"/>
                <w:szCs w:val="24"/>
              </w:rPr>
              <w:t xml:space="preserve">vitaan </w:t>
            </w:r>
            <w:r w:rsidR="008434C1" w:rsidRPr="00F634CB">
              <w:rPr>
                <w:rFonts w:asciiTheme="minorHAnsi" w:hAnsiTheme="minorHAnsi" w:cstheme="minorHAnsi"/>
                <w:sz w:val="24"/>
                <w:szCs w:val="24"/>
              </w:rPr>
              <w:t xml:space="preserve">palveluntuottajan kanssa. </w:t>
            </w:r>
            <w:r w:rsidR="00310BDD" w:rsidRPr="00F634CB">
              <w:rPr>
                <w:rFonts w:asciiTheme="minorHAnsi" w:hAnsiTheme="minorHAnsi" w:cstheme="minorHAnsi"/>
                <w:sz w:val="24"/>
                <w:szCs w:val="24"/>
              </w:rPr>
              <w:t xml:space="preserve"> </w:t>
            </w:r>
          </w:p>
          <w:p w14:paraId="320EFEBC" w14:textId="5AD830B5" w:rsidR="007A7BC5" w:rsidRPr="00F634CB" w:rsidRDefault="007A7BC5" w:rsidP="007F578E">
            <w:pPr>
              <w:pStyle w:val="Arial9"/>
              <w:jc w:val="both"/>
              <w:rPr>
                <w:rFonts w:asciiTheme="minorHAnsi" w:hAnsiTheme="minorHAnsi" w:cstheme="minorHAnsi"/>
                <w:sz w:val="24"/>
                <w:szCs w:val="24"/>
                <w:highlight w:val="yellow"/>
              </w:rPr>
            </w:pPr>
          </w:p>
        </w:tc>
      </w:tr>
      <w:tr w:rsidR="0079641E" w:rsidRPr="00F634CB" w14:paraId="2312EE55" w14:textId="77777777" w:rsidTr="00BC0AEC">
        <w:tc>
          <w:tcPr>
            <w:tcW w:w="10339" w:type="dxa"/>
          </w:tcPr>
          <w:p w14:paraId="710BEDAD" w14:textId="77777777" w:rsidR="007A7BC5" w:rsidRPr="00F634CB" w:rsidRDefault="00F1144C" w:rsidP="00F1144C">
            <w:pPr>
              <w:pStyle w:val="Arial9"/>
              <w:rPr>
                <w:rFonts w:asciiTheme="minorHAnsi" w:hAnsiTheme="minorHAnsi" w:cstheme="minorHAnsi"/>
                <w:b/>
                <w:sz w:val="24"/>
                <w:szCs w:val="24"/>
              </w:rPr>
            </w:pPr>
            <w:r w:rsidRPr="00F634CB">
              <w:rPr>
                <w:rFonts w:asciiTheme="minorHAnsi" w:hAnsiTheme="minorHAnsi" w:cstheme="minorHAnsi"/>
                <w:b/>
                <w:sz w:val="24"/>
                <w:szCs w:val="24"/>
              </w:rPr>
              <w:t>Toimitilat</w:t>
            </w:r>
          </w:p>
          <w:p w14:paraId="20D722F9" w14:textId="32D1797B" w:rsidR="00725D77" w:rsidRPr="00876183" w:rsidRDefault="003D1EB0" w:rsidP="007F578E">
            <w:pPr>
              <w:pStyle w:val="Arial9"/>
              <w:rPr>
                <w:rFonts w:asciiTheme="minorHAnsi" w:hAnsiTheme="minorHAnsi" w:cstheme="minorHAnsi"/>
                <w:sz w:val="24"/>
                <w:szCs w:val="24"/>
              </w:rPr>
            </w:pPr>
            <w:r w:rsidRPr="00876183">
              <w:rPr>
                <w:rFonts w:asciiTheme="minorHAnsi" w:hAnsiTheme="minorHAnsi" w:cstheme="minorHAnsi"/>
                <w:sz w:val="24"/>
                <w:szCs w:val="24"/>
              </w:rPr>
              <w:t xml:space="preserve">Psykologien </w:t>
            </w:r>
            <w:r w:rsidR="007A7BC5" w:rsidRPr="00876183">
              <w:rPr>
                <w:rFonts w:asciiTheme="minorHAnsi" w:hAnsiTheme="minorHAnsi" w:cstheme="minorHAnsi"/>
                <w:sz w:val="24"/>
                <w:szCs w:val="24"/>
              </w:rPr>
              <w:t>käytössä on oma lukittava työhuone. Työhuoneesta löytyy lukittava</w:t>
            </w:r>
            <w:r w:rsidR="0089254D" w:rsidRPr="00876183">
              <w:rPr>
                <w:rFonts w:asciiTheme="minorHAnsi" w:hAnsiTheme="minorHAnsi" w:cstheme="minorHAnsi"/>
                <w:sz w:val="24"/>
                <w:szCs w:val="24"/>
              </w:rPr>
              <w:t xml:space="preserve"> paloturvallinen</w:t>
            </w:r>
            <w:r w:rsidR="007A7BC5" w:rsidRPr="00876183">
              <w:rPr>
                <w:rFonts w:asciiTheme="minorHAnsi" w:hAnsiTheme="minorHAnsi" w:cstheme="minorHAnsi"/>
                <w:sz w:val="24"/>
                <w:szCs w:val="24"/>
              </w:rPr>
              <w:t xml:space="preserve"> kaappi </w:t>
            </w:r>
            <w:r w:rsidR="00A779EE" w:rsidRPr="00876183">
              <w:rPr>
                <w:rFonts w:asciiTheme="minorHAnsi" w:hAnsiTheme="minorHAnsi" w:cstheme="minorHAnsi"/>
                <w:sz w:val="24"/>
                <w:szCs w:val="24"/>
              </w:rPr>
              <w:t>potilas</w:t>
            </w:r>
            <w:r w:rsidR="007A7BC5" w:rsidRPr="00876183">
              <w:rPr>
                <w:rFonts w:asciiTheme="minorHAnsi" w:hAnsiTheme="minorHAnsi" w:cstheme="minorHAnsi"/>
                <w:sz w:val="24"/>
                <w:szCs w:val="24"/>
              </w:rPr>
              <w:t>asiakirjojen säilytystä varten.</w:t>
            </w:r>
          </w:p>
          <w:p w14:paraId="71AA0872" w14:textId="3FB6A67C" w:rsidR="00FF654F" w:rsidRPr="00F634CB" w:rsidRDefault="00FF654F" w:rsidP="007F578E">
            <w:pPr>
              <w:pStyle w:val="Arial9"/>
              <w:rPr>
                <w:rFonts w:asciiTheme="minorHAnsi" w:hAnsiTheme="minorHAnsi" w:cstheme="minorHAnsi"/>
                <w:sz w:val="24"/>
                <w:szCs w:val="24"/>
                <w:highlight w:val="yellow"/>
              </w:rPr>
            </w:pPr>
          </w:p>
        </w:tc>
      </w:tr>
    </w:tbl>
    <w:p w14:paraId="010C340D" w14:textId="77777777" w:rsidR="00111856" w:rsidRDefault="00111856">
      <w:pPr>
        <w:rPr>
          <w:rFonts w:asciiTheme="minorHAnsi" w:hAnsiTheme="minorHAnsi" w:cstheme="minorHAnsi"/>
          <w:b/>
          <w:bCs/>
          <w:sz w:val="24"/>
        </w:rPr>
      </w:pPr>
    </w:p>
    <w:p w14:paraId="3F0867AB" w14:textId="77777777" w:rsidR="00730BA8" w:rsidRDefault="00730BA8">
      <w:pPr>
        <w:rPr>
          <w:rFonts w:asciiTheme="minorHAnsi" w:hAnsiTheme="minorHAnsi" w:cstheme="minorHAnsi"/>
          <w:b/>
          <w:bCs/>
          <w:sz w:val="24"/>
        </w:rPr>
      </w:pPr>
    </w:p>
    <w:p w14:paraId="5EEBDF95" w14:textId="77777777" w:rsidR="00730BA8" w:rsidRDefault="00730BA8">
      <w:pPr>
        <w:rPr>
          <w:rFonts w:asciiTheme="minorHAnsi" w:hAnsiTheme="minorHAnsi" w:cstheme="minorHAnsi"/>
          <w:b/>
          <w:bCs/>
          <w:sz w:val="24"/>
        </w:rPr>
      </w:pPr>
    </w:p>
    <w:p w14:paraId="17E036FC" w14:textId="77777777" w:rsidR="00730BA8" w:rsidRDefault="00730BA8">
      <w:pPr>
        <w:rPr>
          <w:rFonts w:asciiTheme="minorHAnsi" w:hAnsiTheme="minorHAnsi" w:cstheme="minorHAnsi"/>
          <w:b/>
          <w:bCs/>
          <w:sz w:val="24"/>
        </w:rPr>
      </w:pPr>
    </w:p>
    <w:p w14:paraId="5BFA2BC9" w14:textId="77777777" w:rsidR="00922D43" w:rsidRPr="001801A1" w:rsidRDefault="00922D43" w:rsidP="00922D43">
      <w:pPr>
        <w:pStyle w:val="Otsikko1"/>
        <w:rPr>
          <w:rFonts w:asciiTheme="minorHAnsi" w:hAnsiTheme="minorHAnsi" w:cstheme="minorHAnsi"/>
          <w:sz w:val="24"/>
          <w:szCs w:val="24"/>
        </w:rPr>
      </w:pPr>
      <w:bookmarkStart w:id="8" w:name="_Toc206580420"/>
      <w:r w:rsidRPr="001801A1">
        <w:rPr>
          <w:rFonts w:asciiTheme="minorHAnsi" w:hAnsiTheme="minorHAnsi" w:cstheme="minorHAnsi"/>
          <w:sz w:val="24"/>
          <w:szCs w:val="24"/>
        </w:rPr>
        <w:t>. POTILASASIAKIRJAT JA HENKILÖTIETOJEN KÄSITTELY</w:t>
      </w:r>
      <w:bookmarkEnd w:id="8"/>
    </w:p>
    <w:tbl>
      <w:tblPr>
        <w:tblStyle w:val="TaulukkoRuudukko"/>
        <w:tblW w:w="5000" w:type="pct"/>
        <w:tblLook w:val="04A0" w:firstRow="1" w:lastRow="0" w:firstColumn="1" w:lastColumn="0" w:noHBand="0" w:noVBand="1"/>
      </w:tblPr>
      <w:tblGrid>
        <w:gridCol w:w="9622"/>
      </w:tblGrid>
      <w:tr w:rsidR="008F2F81" w:rsidRPr="00F634CB" w14:paraId="3B8C013C" w14:textId="77777777" w:rsidTr="00D103C1">
        <w:tc>
          <w:tcPr>
            <w:tcW w:w="5000" w:type="pct"/>
          </w:tcPr>
          <w:p w14:paraId="53C3D21A" w14:textId="10AE72FE" w:rsidR="008F2F81" w:rsidRPr="00F634CB" w:rsidRDefault="0089254D" w:rsidP="00D54A64">
            <w:pPr>
              <w:pStyle w:val="Arial9"/>
              <w:rPr>
                <w:rFonts w:asciiTheme="minorHAnsi" w:hAnsiTheme="minorHAnsi" w:cstheme="minorHAnsi"/>
                <w:sz w:val="24"/>
                <w:szCs w:val="24"/>
              </w:rPr>
            </w:pPr>
            <w:r w:rsidRPr="00F634CB">
              <w:rPr>
                <w:rFonts w:asciiTheme="minorHAnsi" w:hAnsiTheme="minorHAnsi" w:cstheme="minorHAnsi"/>
                <w:b/>
                <w:sz w:val="24"/>
                <w:szCs w:val="24"/>
              </w:rPr>
              <w:t xml:space="preserve">Potilastietojen </w:t>
            </w:r>
            <w:r w:rsidR="008F2F81" w:rsidRPr="00F634CB">
              <w:rPr>
                <w:rFonts w:asciiTheme="minorHAnsi" w:hAnsiTheme="minorHAnsi" w:cstheme="minorHAnsi"/>
                <w:b/>
                <w:sz w:val="24"/>
                <w:szCs w:val="24"/>
              </w:rPr>
              <w:t>käsittely</w:t>
            </w:r>
          </w:p>
          <w:p w14:paraId="7B0B4054" w14:textId="77777777" w:rsidR="008F2F81" w:rsidRPr="00F634CB" w:rsidRDefault="008F2F81" w:rsidP="008F2963">
            <w:pPr>
              <w:pStyle w:val="Arial9"/>
              <w:rPr>
                <w:rFonts w:asciiTheme="minorHAnsi" w:hAnsiTheme="minorHAnsi" w:cstheme="minorHAnsi"/>
                <w:sz w:val="24"/>
                <w:szCs w:val="24"/>
              </w:rPr>
            </w:pPr>
            <w:r w:rsidRPr="00F634CB">
              <w:rPr>
                <w:rFonts w:asciiTheme="minorHAnsi" w:hAnsiTheme="minorHAnsi" w:cstheme="minorHAnsi"/>
                <w:sz w:val="24"/>
                <w:szCs w:val="24"/>
              </w:rPr>
              <w:t>Potilaslain 12§ mukaan terveydenhuollon ammattihenkilön on merkittävä potilasasiakirjoihin</w:t>
            </w:r>
          </w:p>
          <w:p w14:paraId="79AFC64E" w14:textId="77777777" w:rsidR="008F2F81" w:rsidRPr="00F634CB" w:rsidRDefault="008F2F81" w:rsidP="008F2963">
            <w:pPr>
              <w:pStyle w:val="Arial9"/>
              <w:rPr>
                <w:rFonts w:asciiTheme="minorHAnsi" w:hAnsiTheme="minorHAnsi" w:cstheme="minorHAnsi"/>
                <w:sz w:val="24"/>
                <w:szCs w:val="24"/>
              </w:rPr>
            </w:pPr>
            <w:r w:rsidRPr="00F634CB">
              <w:rPr>
                <w:rFonts w:asciiTheme="minorHAnsi" w:hAnsiTheme="minorHAnsi" w:cstheme="minorHAnsi"/>
                <w:sz w:val="24"/>
                <w:szCs w:val="24"/>
              </w:rPr>
              <w:t>kaikki tiedot, jotka ovat tarpeellisia potilaan hoidon suunnittelemiseksi, järjestämiseksi,</w:t>
            </w:r>
          </w:p>
          <w:p w14:paraId="0A2FB373" w14:textId="77777777" w:rsidR="00277047" w:rsidRDefault="008F2F81" w:rsidP="008F2963">
            <w:pPr>
              <w:pStyle w:val="Arial9"/>
              <w:rPr>
                <w:rFonts w:asciiTheme="minorHAnsi" w:hAnsiTheme="minorHAnsi" w:cstheme="minorHAnsi"/>
                <w:sz w:val="24"/>
                <w:szCs w:val="24"/>
              </w:rPr>
            </w:pPr>
            <w:r w:rsidRPr="00F634CB">
              <w:rPr>
                <w:rFonts w:asciiTheme="minorHAnsi" w:hAnsiTheme="minorHAnsi" w:cstheme="minorHAnsi"/>
                <w:sz w:val="24"/>
                <w:szCs w:val="24"/>
              </w:rPr>
              <w:lastRenderedPageBreak/>
              <w:t>toteuttamiseksi ja seurannan turvaamiseksi.</w:t>
            </w:r>
            <w:r w:rsidR="00876183">
              <w:rPr>
                <w:rFonts w:asciiTheme="minorHAnsi" w:hAnsiTheme="minorHAnsi" w:cstheme="minorHAnsi"/>
                <w:sz w:val="24"/>
                <w:szCs w:val="24"/>
              </w:rPr>
              <w:t xml:space="preserve"> </w:t>
            </w:r>
            <w:r w:rsidRPr="00F634CB">
              <w:rPr>
                <w:rFonts w:asciiTheme="minorHAnsi" w:hAnsiTheme="minorHAnsi" w:cstheme="minorHAnsi"/>
                <w:sz w:val="24"/>
                <w:szCs w:val="24"/>
              </w:rPr>
              <w:t>Potilastiedot kirjataan ja arkistoidaan, ne ovat salassa pidettäviä, eikä niihi</w:t>
            </w:r>
            <w:r w:rsidR="003206E1">
              <w:rPr>
                <w:rFonts w:asciiTheme="minorHAnsi" w:hAnsiTheme="minorHAnsi" w:cstheme="minorHAnsi"/>
                <w:sz w:val="24"/>
                <w:szCs w:val="24"/>
              </w:rPr>
              <w:t xml:space="preserve">n ole </w:t>
            </w:r>
            <w:r w:rsidRPr="00F634CB">
              <w:rPr>
                <w:rFonts w:asciiTheme="minorHAnsi" w:hAnsiTheme="minorHAnsi" w:cstheme="minorHAnsi"/>
                <w:sz w:val="24"/>
                <w:szCs w:val="24"/>
              </w:rPr>
              <w:t>sivullisilla</w:t>
            </w:r>
            <w:r w:rsidR="003206E1">
              <w:rPr>
                <w:rFonts w:asciiTheme="minorHAnsi" w:hAnsiTheme="minorHAnsi" w:cstheme="minorHAnsi"/>
                <w:sz w:val="24"/>
                <w:szCs w:val="24"/>
              </w:rPr>
              <w:t xml:space="preserve"> pääsyä</w:t>
            </w:r>
            <w:r w:rsidRPr="00F634CB">
              <w:rPr>
                <w:rFonts w:asciiTheme="minorHAnsi" w:hAnsiTheme="minorHAnsi" w:cstheme="minorHAnsi"/>
                <w:sz w:val="24"/>
                <w:szCs w:val="24"/>
              </w:rPr>
              <w:t>.</w:t>
            </w:r>
            <w:r w:rsidR="003206E1">
              <w:rPr>
                <w:rFonts w:asciiTheme="minorHAnsi" w:hAnsiTheme="minorHAnsi" w:cstheme="minorHAnsi"/>
                <w:sz w:val="24"/>
                <w:szCs w:val="24"/>
              </w:rPr>
              <w:t xml:space="preserve"> </w:t>
            </w:r>
          </w:p>
          <w:p w14:paraId="2A3BCB17" w14:textId="77777777" w:rsidR="00277047" w:rsidRDefault="00277047" w:rsidP="008F2963">
            <w:pPr>
              <w:pStyle w:val="Arial9"/>
              <w:rPr>
                <w:rFonts w:asciiTheme="minorHAnsi" w:hAnsiTheme="minorHAnsi" w:cstheme="minorHAnsi"/>
                <w:sz w:val="24"/>
                <w:szCs w:val="24"/>
              </w:rPr>
            </w:pPr>
          </w:p>
          <w:p w14:paraId="3A93E5B5" w14:textId="19482652" w:rsidR="00277047" w:rsidRDefault="003206E1" w:rsidP="00277047">
            <w:pPr>
              <w:pStyle w:val="Arial9"/>
              <w:rPr>
                <w:rFonts w:asciiTheme="minorHAnsi" w:hAnsiTheme="minorHAnsi" w:cstheme="minorHAnsi"/>
                <w:sz w:val="24"/>
              </w:rPr>
            </w:pPr>
            <w:r>
              <w:rPr>
                <w:rFonts w:asciiTheme="minorHAnsi" w:hAnsiTheme="minorHAnsi" w:cstheme="minorHAnsi"/>
                <w:sz w:val="24"/>
                <w:szCs w:val="24"/>
              </w:rPr>
              <w:t xml:space="preserve">Asiakastietojärjestelmään (Ajas) </w:t>
            </w:r>
            <w:r>
              <w:rPr>
                <w:rFonts w:asciiTheme="minorHAnsi" w:hAnsiTheme="minorHAnsi" w:cstheme="minorHAnsi"/>
                <w:sz w:val="24"/>
              </w:rPr>
              <w:t xml:space="preserve">kirjatut merkinnät siirtyvät Kanta-järjestelmään ja näkyvät näin ollen myös asiakkaan </w:t>
            </w:r>
            <w:proofErr w:type="spellStart"/>
            <w:r>
              <w:rPr>
                <w:rFonts w:asciiTheme="minorHAnsi" w:hAnsiTheme="minorHAnsi" w:cstheme="minorHAnsi"/>
                <w:sz w:val="24"/>
              </w:rPr>
              <w:t>OmaKannassa</w:t>
            </w:r>
            <w:proofErr w:type="spellEnd"/>
            <w:r>
              <w:rPr>
                <w:rFonts w:asciiTheme="minorHAnsi" w:hAnsiTheme="minorHAnsi" w:cstheme="minorHAnsi"/>
                <w:sz w:val="24"/>
              </w:rPr>
              <w:t xml:space="preserve">. </w:t>
            </w:r>
            <w:r w:rsidR="005D07FD" w:rsidRPr="00876183">
              <w:rPr>
                <w:rFonts w:asciiTheme="minorHAnsi" w:hAnsiTheme="minorHAnsi" w:cstheme="minorHAnsi"/>
                <w:sz w:val="24"/>
              </w:rPr>
              <w:t xml:space="preserve">Asiakastietojen käsittelyssä noudatetaan Helsingin </w:t>
            </w:r>
            <w:r w:rsidR="005D07FD">
              <w:rPr>
                <w:rFonts w:asciiTheme="minorHAnsi" w:hAnsiTheme="minorHAnsi" w:cstheme="minorHAnsi"/>
                <w:sz w:val="24"/>
              </w:rPr>
              <w:t>Uuden</w:t>
            </w:r>
            <w:r w:rsidR="005D07FD" w:rsidRPr="00876183">
              <w:rPr>
                <w:rFonts w:asciiTheme="minorHAnsi" w:hAnsiTheme="minorHAnsi" w:cstheme="minorHAnsi"/>
                <w:sz w:val="24"/>
              </w:rPr>
              <w:t xml:space="preserve"> Yhteiskoulun tietoturvaohjeita</w:t>
            </w:r>
            <w:r w:rsidR="005D07FD">
              <w:rPr>
                <w:rFonts w:asciiTheme="minorHAnsi" w:hAnsiTheme="minorHAnsi" w:cstheme="minorHAnsi"/>
                <w:sz w:val="24"/>
              </w:rPr>
              <w:t>.</w:t>
            </w:r>
            <w:r w:rsidR="005D07FD" w:rsidRPr="00F634CB">
              <w:rPr>
                <w:rFonts w:asciiTheme="minorHAnsi" w:hAnsiTheme="minorHAnsi" w:cstheme="minorHAnsi"/>
                <w:sz w:val="24"/>
              </w:rPr>
              <w:t xml:space="preserve"> </w:t>
            </w:r>
          </w:p>
          <w:p w14:paraId="6F30ED83" w14:textId="77777777" w:rsidR="00277047" w:rsidRDefault="00277047" w:rsidP="005D07FD">
            <w:pPr>
              <w:autoSpaceDE w:val="0"/>
              <w:autoSpaceDN w:val="0"/>
              <w:adjustRightInd w:val="0"/>
              <w:rPr>
                <w:rFonts w:asciiTheme="minorHAnsi" w:hAnsiTheme="minorHAnsi" w:cstheme="minorHAnsi"/>
                <w:sz w:val="24"/>
                <w:lang w:eastAsia="fi-FI"/>
              </w:rPr>
            </w:pPr>
          </w:p>
          <w:p w14:paraId="20368CDA" w14:textId="56E01FCD" w:rsidR="008F2F81" w:rsidRPr="00F634CB" w:rsidRDefault="00640260" w:rsidP="005D07FD">
            <w:pPr>
              <w:autoSpaceDE w:val="0"/>
              <w:autoSpaceDN w:val="0"/>
              <w:adjustRightInd w:val="0"/>
              <w:rPr>
                <w:rFonts w:asciiTheme="minorHAnsi" w:hAnsiTheme="minorHAnsi" w:cstheme="minorHAnsi"/>
                <w:sz w:val="24"/>
                <w:highlight w:val="yellow"/>
              </w:rPr>
            </w:pPr>
            <w:r w:rsidRPr="00F634CB">
              <w:rPr>
                <w:rFonts w:asciiTheme="minorHAnsi" w:hAnsiTheme="minorHAnsi" w:cstheme="minorHAnsi"/>
                <w:sz w:val="24"/>
                <w:lang w:eastAsia="fi-FI"/>
              </w:rPr>
              <w:t xml:space="preserve">Psykologi vastaa omien asiakkaidensa tietojen käsittelystä, rekisteröidyn informoinnista, tarkistusoikeuden toteuttamisesta, tiedon korjaamisesta ja tietojen luovuttamisesta. </w:t>
            </w:r>
            <w:r w:rsidR="008F2F81" w:rsidRPr="00F634CB">
              <w:rPr>
                <w:rFonts w:asciiTheme="minorHAnsi" w:hAnsiTheme="minorHAnsi" w:cstheme="minorHAnsi"/>
                <w:sz w:val="24"/>
              </w:rPr>
              <w:t>Rekisteriseloste on julkisesti nähtävillä psykologin työhuoneessa.</w:t>
            </w:r>
          </w:p>
          <w:p w14:paraId="67C63FD7" w14:textId="77777777" w:rsidR="008F2F81" w:rsidRPr="00F634CB" w:rsidRDefault="008F2F81" w:rsidP="00D54A64">
            <w:pPr>
              <w:pStyle w:val="Arial9"/>
              <w:jc w:val="both"/>
              <w:rPr>
                <w:rFonts w:asciiTheme="minorHAnsi" w:hAnsiTheme="minorHAnsi" w:cstheme="minorHAnsi"/>
                <w:sz w:val="24"/>
                <w:szCs w:val="24"/>
                <w:highlight w:val="yellow"/>
              </w:rPr>
            </w:pPr>
          </w:p>
        </w:tc>
      </w:tr>
      <w:tr w:rsidR="00511C0F" w:rsidRPr="00F634CB" w14:paraId="56F67E38" w14:textId="77777777" w:rsidTr="008F2F81">
        <w:tc>
          <w:tcPr>
            <w:tcW w:w="5000" w:type="pct"/>
          </w:tcPr>
          <w:p w14:paraId="53D973FA" w14:textId="77777777" w:rsidR="00511C0F" w:rsidRPr="00F634CB" w:rsidRDefault="00A779EE" w:rsidP="00D54A64">
            <w:pPr>
              <w:pStyle w:val="Arial9"/>
              <w:rPr>
                <w:rFonts w:asciiTheme="minorHAnsi" w:hAnsiTheme="minorHAnsi" w:cstheme="minorHAnsi"/>
                <w:b/>
                <w:sz w:val="24"/>
                <w:szCs w:val="24"/>
              </w:rPr>
            </w:pPr>
            <w:r w:rsidRPr="00F634CB">
              <w:rPr>
                <w:rFonts w:asciiTheme="minorHAnsi" w:hAnsiTheme="minorHAnsi" w:cstheme="minorHAnsi"/>
                <w:b/>
                <w:sz w:val="24"/>
                <w:szCs w:val="24"/>
              </w:rPr>
              <w:lastRenderedPageBreak/>
              <w:t xml:space="preserve">Henkilöstön perehdyttäminen </w:t>
            </w:r>
            <w:r w:rsidR="009105B9" w:rsidRPr="00F634CB">
              <w:rPr>
                <w:rFonts w:asciiTheme="minorHAnsi" w:hAnsiTheme="minorHAnsi" w:cstheme="minorHAnsi"/>
                <w:b/>
                <w:sz w:val="24"/>
                <w:szCs w:val="24"/>
              </w:rPr>
              <w:t>pot</w:t>
            </w:r>
            <w:r w:rsidR="007A110D" w:rsidRPr="00F634CB">
              <w:rPr>
                <w:rFonts w:asciiTheme="minorHAnsi" w:hAnsiTheme="minorHAnsi" w:cstheme="minorHAnsi"/>
                <w:b/>
                <w:sz w:val="24"/>
                <w:szCs w:val="24"/>
              </w:rPr>
              <w:t>ilasasiakirjahallintoon</w:t>
            </w:r>
          </w:p>
          <w:p w14:paraId="76329B3A" w14:textId="3CD82545" w:rsidR="007A110D" w:rsidRPr="00F634CB" w:rsidRDefault="007A110D" w:rsidP="00D54A64">
            <w:pPr>
              <w:pStyle w:val="Arial9"/>
              <w:rPr>
                <w:rFonts w:asciiTheme="minorHAnsi" w:hAnsiTheme="minorHAnsi" w:cstheme="minorHAnsi"/>
                <w:bCs/>
                <w:sz w:val="24"/>
                <w:szCs w:val="24"/>
              </w:rPr>
            </w:pPr>
            <w:r w:rsidRPr="00F634CB">
              <w:rPr>
                <w:rFonts w:asciiTheme="minorHAnsi" w:hAnsiTheme="minorHAnsi" w:cstheme="minorHAnsi"/>
                <w:bCs/>
                <w:sz w:val="24"/>
                <w:szCs w:val="24"/>
              </w:rPr>
              <w:t>Psykologi vastaa psykologin tehtäviin rekrytoidun perehdyttämisestä potilasasiakirjahallintoon ja tietosuojaan.</w:t>
            </w:r>
          </w:p>
          <w:p w14:paraId="45AB4803" w14:textId="5C77F11D" w:rsidR="00352DB5" w:rsidRPr="00F634CB" w:rsidRDefault="00352DB5" w:rsidP="00D54A64">
            <w:pPr>
              <w:pStyle w:val="Arial9"/>
              <w:rPr>
                <w:rFonts w:asciiTheme="minorHAnsi" w:hAnsiTheme="minorHAnsi" w:cstheme="minorHAnsi"/>
                <w:bCs/>
                <w:sz w:val="24"/>
                <w:szCs w:val="24"/>
              </w:rPr>
            </w:pPr>
          </w:p>
        </w:tc>
      </w:tr>
      <w:tr w:rsidR="008F2F81" w:rsidRPr="00F634CB" w14:paraId="78C9286E" w14:textId="77777777" w:rsidTr="00D103C1">
        <w:tc>
          <w:tcPr>
            <w:tcW w:w="5000" w:type="pct"/>
          </w:tcPr>
          <w:p w14:paraId="05182461" w14:textId="1BEABE72" w:rsidR="008F2F81" w:rsidRPr="00775492" w:rsidRDefault="008F2F81" w:rsidP="00D54A64">
            <w:pPr>
              <w:pStyle w:val="Arial9"/>
              <w:rPr>
                <w:rFonts w:asciiTheme="minorHAnsi" w:hAnsiTheme="minorHAnsi" w:cstheme="minorHAnsi"/>
                <w:b/>
                <w:bCs/>
                <w:sz w:val="24"/>
                <w:szCs w:val="24"/>
              </w:rPr>
            </w:pPr>
            <w:r w:rsidRPr="00775492">
              <w:rPr>
                <w:rFonts w:asciiTheme="minorHAnsi" w:hAnsiTheme="minorHAnsi" w:cstheme="minorHAnsi"/>
                <w:b/>
                <w:bCs/>
                <w:sz w:val="24"/>
                <w:szCs w:val="24"/>
              </w:rPr>
              <w:t>Tietosuojavastaavan nimi ja yhteystiedot</w:t>
            </w:r>
          </w:p>
          <w:p w14:paraId="0A385EF4" w14:textId="77777777" w:rsidR="008F2F81" w:rsidRPr="00F634CB" w:rsidRDefault="008F2F81" w:rsidP="00D54A64">
            <w:pPr>
              <w:pStyle w:val="Arial9"/>
              <w:rPr>
                <w:rFonts w:asciiTheme="minorHAnsi" w:hAnsiTheme="minorHAnsi" w:cstheme="minorHAnsi"/>
                <w:sz w:val="24"/>
                <w:szCs w:val="24"/>
              </w:rPr>
            </w:pPr>
          </w:p>
          <w:p w14:paraId="67BE5E89" w14:textId="59273537" w:rsidR="00F70937" w:rsidRPr="006C69F4" w:rsidRDefault="006C69F4" w:rsidP="00F70937">
            <w:pPr>
              <w:rPr>
                <w:rFonts w:asciiTheme="minorHAnsi" w:hAnsiTheme="minorHAnsi" w:cstheme="minorHAnsi"/>
                <w:sz w:val="24"/>
              </w:rPr>
            </w:pPr>
            <w:r>
              <w:rPr>
                <w:rFonts w:asciiTheme="minorHAnsi" w:hAnsiTheme="minorHAnsi" w:cstheme="minorHAnsi"/>
                <w:sz w:val="24"/>
              </w:rPr>
              <w:t>T</w:t>
            </w:r>
            <w:r w:rsidR="002D4A23" w:rsidRPr="006C69F4">
              <w:rPr>
                <w:rFonts w:asciiTheme="minorHAnsi" w:hAnsiTheme="minorHAnsi" w:cstheme="minorHAnsi"/>
                <w:sz w:val="24"/>
              </w:rPr>
              <w:t>ietosuojavastaava</w:t>
            </w:r>
            <w:r>
              <w:rPr>
                <w:rFonts w:asciiTheme="minorHAnsi" w:hAnsiTheme="minorHAnsi" w:cstheme="minorHAnsi"/>
                <w:sz w:val="24"/>
              </w:rPr>
              <w:t xml:space="preserve"> </w:t>
            </w:r>
            <w:r w:rsidRPr="006C69F4">
              <w:rPr>
                <w:rFonts w:asciiTheme="minorHAnsi" w:hAnsiTheme="minorHAnsi" w:cstheme="minorHAnsi"/>
                <w:sz w:val="24"/>
              </w:rPr>
              <w:t>Helsingin Uude</w:t>
            </w:r>
            <w:r>
              <w:rPr>
                <w:rFonts w:asciiTheme="minorHAnsi" w:hAnsiTheme="minorHAnsi" w:cstheme="minorHAnsi"/>
                <w:sz w:val="24"/>
              </w:rPr>
              <w:t>ssa</w:t>
            </w:r>
            <w:r w:rsidRPr="006C69F4">
              <w:rPr>
                <w:rFonts w:asciiTheme="minorHAnsi" w:hAnsiTheme="minorHAnsi" w:cstheme="minorHAnsi"/>
                <w:sz w:val="24"/>
              </w:rPr>
              <w:t xml:space="preserve"> yhteiskoulu</w:t>
            </w:r>
            <w:r>
              <w:rPr>
                <w:rFonts w:asciiTheme="minorHAnsi" w:hAnsiTheme="minorHAnsi" w:cstheme="minorHAnsi"/>
                <w:sz w:val="24"/>
              </w:rPr>
              <w:t>ssa</w:t>
            </w:r>
            <w:r w:rsidR="002D4A23" w:rsidRPr="006C69F4">
              <w:rPr>
                <w:rFonts w:asciiTheme="minorHAnsi" w:hAnsiTheme="minorHAnsi" w:cstheme="minorHAnsi"/>
                <w:sz w:val="24"/>
              </w:rPr>
              <w:t>:</w:t>
            </w:r>
          </w:p>
          <w:p w14:paraId="18003CC1" w14:textId="245279C7" w:rsidR="006C69F4" w:rsidRDefault="006C69F4" w:rsidP="006C69F4">
            <w:pPr>
              <w:pStyle w:val="Arial9"/>
              <w:rPr>
                <w:rFonts w:asciiTheme="minorHAnsi" w:hAnsiTheme="minorHAnsi" w:cstheme="minorHAnsi"/>
                <w:sz w:val="24"/>
                <w:szCs w:val="24"/>
              </w:rPr>
            </w:pPr>
            <w:r w:rsidRPr="006C69F4">
              <w:rPr>
                <w:rFonts w:asciiTheme="minorHAnsi" w:hAnsiTheme="minorHAnsi" w:cstheme="minorHAnsi"/>
                <w:sz w:val="24"/>
                <w:szCs w:val="24"/>
              </w:rPr>
              <w:t>Pirjo Väyrynen</w:t>
            </w:r>
          </w:p>
          <w:p w14:paraId="58A9EFCE" w14:textId="2ED69B97" w:rsidR="00277047" w:rsidRDefault="00277047" w:rsidP="006C69F4">
            <w:pPr>
              <w:pStyle w:val="Arial9"/>
              <w:rPr>
                <w:rFonts w:asciiTheme="minorHAnsi" w:hAnsiTheme="minorHAnsi" w:cstheme="minorHAnsi"/>
                <w:sz w:val="24"/>
                <w:szCs w:val="24"/>
              </w:rPr>
            </w:pPr>
            <w:hyperlink r:id="rId15" w:history="1">
              <w:r w:rsidRPr="00FA12C0">
                <w:rPr>
                  <w:rStyle w:val="Hyperlinkki"/>
                  <w:rFonts w:asciiTheme="minorHAnsi" w:hAnsiTheme="minorHAnsi" w:cstheme="minorHAnsi"/>
                  <w:sz w:val="24"/>
                  <w:szCs w:val="24"/>
                </w:rPr>
                <w:t>pirjo.vayrynen@piranneva.fi</w:t>
              </w:r>
            </w:hyperlink>
          </w:p>
          <w:p w14:paraId="3FA6E864" w14:textId="293E6CC2" w:rsidR="00277047" w:rsidRPr="006C69F4" w:rsidRDefault="00277047" w:rsidP="006C69F4">
            <w:pPr>
              <w:pStyle w:val="Arial9"/>
              <w:rPr>
                <w:rFonts w:asciiTheme="minorHAnsi" w:hAnsiTheme="minorHAnsi" w:cstheme="minorHAnsi"/>
                <w:sz w:val="24"/>
                <w:szCs w:val="24"/>
              </w:rPr>
            </w:pPr>
            <w:r>
              <w:rPr>
                <w:rFonts w:asciiTheme="minorHAnsi" w:hAnsiTheme="minorHAnsi" w:cstheme="minorHAnsi"/>
                <w:sz w:val="24"/>
                <w:szCs w:val="24"/>
              </w:rPr>
              <w:t>tietosuoja@uyk.fi</w:t>
            </w:r>
          </w:p>
          <w:p w14:paraId="1D4F279B" w14:textId="77777777" w:rsidR="006C69F4" w:rsidRDefault="006C69F4" w:rsidP="008F2F81">
            <w:pPr>
              <w:rPr>
                <w:rFonts w:asciiTheme="minorHAnsi" w:hAnsiTheme="minorHAnsi" w:cstheme="minorHAnsi"/>
                <w:b/>
                <w:bCs/>
                <w:sz w:val="24"/>
              </w:rPr>
            </w:pPr>
          </w:p>
          <w:p w14:paraId="290E2A2F" w14:textId="3DC0822F" w:rsidR="008F2F81" w:rsidRPr="00775492" w:rsidRDefault="008F2F81" w:rsidP="008F2F81">
            <w:pPr>
              <w:rPr>
                <w:rFonts w:asciiTheme="minorHAnsi" w:hAnsiTheme="minorHAnsi" w:cstheme="minorHAnsi"/>
                <w:b/>
                <w:bCs/>
                <w:sz w:val="24"/>
              </w:rPr>
            </w:pPr>
            <w:r w:rsidRPr="00775492">
              <w:rPr>
                <w:rFonts w:asciiTheme="minorHAnsi" w:hAnsiTheme="minorHAnsi" w:cstheme="minorHAnsi"/>
                <w:b/>
                <w:bCs/>
                <w:sz w:val="24"/>
              </w:rPr>
              <w:t xml:space="preserve">Tietosuojavaltuutetun toimisto: </w:t>
            </w:r>
          </w:p>
          <w:p w14:paraId="1F750C2B" w14:textId="77777777" w:rsidR="008F2F81" w:rsidRPr="00F634CB" w:rsidRDefault="008F2F81" w:rsidP="008F2F81">
            <w:pPr>
              <w:rPr>
                <w:rFonts w:asciiTheme="minorHAnsi" w:hAnsiTheme="minorHAnsi" w:cstheme="minorHAnsi"/>
                <w:sz w:val="24"/>
              </w:rPr>
            </w:pPr>
            <w:r w:rsidRPr="00F634CB">
              <w:rPr>
                <w:rFonts w:asciiTheme="minorHAnsi" w:hAnsiTheme="minorHAnsi" w:cstheme="minorHAnsi"/>
                <w:sz w:val="24"/>
              </w:rPr>
              <w:t>Käyntiosoite: Lintulahdenkuja 4, 00530 Helsinki</w:t>
            </w:r>
          </w:p>
          <w:p w14:paraId="68607ED9" w14:textId="77777777" w:rsidR="008F2F81" w:rsidRPr="00F634CB" w:rsidRDefault="008F2F81" w:rsidP="008F2F81">
            <w:pPr>
              <w:rPr>
                <w:rFonts w:asciiTheme="minorHAnsi" w:hAnsiTheme="minorHAnsi" w:cstheme="minorHAnsi"/>
                <w:sz w:val="24"/>
              </w:rPr>
            </w:pPr>
            <w:r w:rsidRPr="00F634CB">
              <w:rPr>
                <w:rFonts w:asciiTheme="minorHAnsi" w:hAnsiTheme="minorHAnsi" w:cstheme="minorHAnsi"/>
                <w:sz w:val="24"/>
              </w:rPr>
              <w:t xml:space="preserve">Postiosoite: PL 800 00531 HELSINKI </w:t>
            </w:r>
          </w:p>
          <w:p w14:paraId="58EF31A2" w14:textId="77777777" w:rsidR="008F2F81" w:rsidRPr="00F634CB" w:rsidRDefault="008F2F81" w:rsidP="008F2F81">
            <w:pPr>
              <w:rPr>
                <w:rFonts w:asciiTheme="minorHAnsi" w:hAnsiTheme="minorHAnsi" w:cstheme="minorHAnsi"/>
                <w:sz w:val="24"/>
              </w:rPr>
            </w:pPr>
            <w:r w:rsidRPr="00F634CB">
              <w:rPr>
                <w:rFonts w:asciiTheme="minorHAnsi" w:hAnsiTheme="minorHAnsi" w:cstheme="minorHAnsi"/>
                <w:sz w:val="24"/>
              </w:rPr>
              <w:t xml:space="preserve">Vaihde: 029 566 6700 </w:t>
            </w:r>
          </w:p>
          <w:p w14:paraId="6B4FF5C8" w14:textId="77777777" w:rsidR="008F2F81" w:rsidRPr="00F634CB" w:rsidRDefault="008F2F81" w:rsidP="008F2F81">
            <w:pPr>
              <w:rPr>
                <w:rFonts w:asciiTheme="minorHAnsi" w:hAnsiTheme="minorHAnsi" w:cstheme="minorHAnsi"/>
                <w:sz w:val="24"/>
              </w:rPr>
            </w:pPr>
            <w:r w:rsidRPr="00F634CB">
              <w:rPr>
                <w:rFonts w:asciiTheme="minorHAnsi" w:hAnsiTheme="minorHAnsi" w:cstheme="minorHAnsi"/>
                <w:sz w:val="24"/>
              </w:rPr>
              <w:t xml:space="preserve">Fax: 029 566 6735 </w:t>
            </w:r>
          </w:p>
          <w:p w14:paraId="7594E301" w14:textId="77777777" w:rsidR="008F2F81" w:rsidRPr="00F634CB" w:rsidRDefault="008F2F81" w:rsidP="008F2F81">
            <w:pPr>
              <w:rPr>
                <w:rFonts w:asciiTheme="minorHAnsi" w:hAnsiTheme="minorHAnsi" w:cstheme="minorHAnsi"/>
                <w:sz w:val="24"/>
              </w:rPr>
            </w:pPr>
            <w:r w:rsidRPr="00F634CB">
              <w:rPr>
                <w:rFonts w:asciiTheme="minorHAnsi" w:hAnsiTheme="minorHAnsi" w:cstheme="minorHAnsi"/>
                <w:sz w:val="24"/>
              </w:rPr>
              <w:t xml:space="preserve">Toimiston sähköposti: tietosuoja@om.fi </w:t>
            </w:r>
          </w:p>
          <w:p w14:paraId="2D217D1A" w14:textId="77777777" w:rsidR="008F2F81" w:rsidRPr="00F634CB" w:rsidRDefault="008F2F81" w:rsidP="00D54A64">
            <w:pPr>
              <w:pStyle w:val="Arial9"/>
              <w:rPr>
                <w:rFonts w:asciiTheme="minorHAnsi" w:hAnsiTheme="minorHAnsi" w:cstheme="minorHAnsi"/>
                <w:sz w:val="24"/>
                <w:szCs w:val="24"/>
                <w:highlight w:val="yellow"/>
              </w:rPr>
            </w:pPr>
          </w:p>
        </w:tc>
      </w:tr>
    </w:tbl>
    <w:p w14:paraId="582109EE" w14:textId="77777777" w:rsidR="00F1144C" w:rsidRDefault="00F1144C" w:rsidP="00F1144C">
      <w:pPr>
        <w:jc w:val="both"/>
        <w:rPr>
          <w:rFonts w:asciiTheme="minorHAnsi" w:hAnsiTheme="minorHAnsi" w:cstheme="minorHAnsi"/>
          <w:b/>
          <w:sz w:val="24"/>
          <w:highlight w:val="yellow"/>
        </w:rPr>
      </w:pPr>
    </w:p>
    <w:p w14:paraId="14B74737" w14:textId="77777777" w:rsidR="00730BA8" w:rsidRPr="00F634CB" w:rsidRDefault="00730BA8" w:rsidP="00F1144C">
      <w:pPr>
        <w:jc w:val="both"/>
        <w:rPr>
          <w:rFonts w:asciiTheme="minorHAnsi" w:hAnsiTheme="minorHAnsi" w:cstheme="minorHAnsi"/>
          <w:b/>
          <w:sz w:val="24"/>
          <w:highlight w:val="yellow"/>
        </w:rPr>
      </w:pPr>
    </w:p>
    <w:p w14:paraId="0686E6FA" w14:textId="3A1D8F61" w:rsidR="00F1144C" w:rsidRPr="00F634CB" w:rsidRDefault="00D52405" w:rsidP="00D52405">
      <w:pPr>
        <w:pStyle w:val="Otsikko1"/>
        <w:numPr>
          <w:ilvl w:val="0"/>
          <w:numId w:val="0"/>
        </w:numPr>
        <w:rPr>
          <w:rFonts w:asciiTheme="minorHAnsi" w:hAnsiTheme="minorHAnsi" w:cstheme="minorHAnsi"/>
          <w:sz w:val="24"/>
          <w:szCs w:val="24"/>
        </w:rPr>
      </w:pPr>
      <w:bookmarkStart w:id="9" w:name="_Toc206580421"/>
      <w:r>
        <w:rPr>
          <w:rFonts w:asciiTheme="minorHAnsi" w:hAnsiTheme="minorHAnsi" w:cstheme="minorHAnsi"/>
          <w:sz w:val="24"/>
          <w:szCs w:val="24"/>
        </w:rPr>
        <w:t>8</w:t>
      </w:r>
      <w:r w:rsidR="00123D1E" w:rsidRPr="00F634CB">
        <w:rPr>
          <w:rFonts w:asciiTheme="minorHAnsi" w:hAnsiTheme="minorHAnsi" w:cstheme="minorHAnsi"/>
          <w:sz w:val="24"/>
          <w:szCs w:val="24"/>
        </w:rPr>
        <w:t xml:space="preserve">. </w:t>
      </w:r>
      <w:r w:rsidR="00C05182" w:rsidRPr="00F634CB">
        <w:rPr>
          <w:rFonts w:asciiTheme="minorHAnsi" w:hAnsiTheme="minorHAnsi" w:cstheme="minorHAnsi"/>
          <w:sz w:val="24"/>
          <w:szCs w:val="24"/>
        </w:rPr>
        <w:t>RISKIEN JA EPÄKOHTIEN TUNNISTAMINEN JA KORJAAVAT TOIMENPITEET</w:t>
      </w:r>
      <w:bookmarkEnd w:id="9"/>
    </w:p>
    <w:tbl>
      <w:tblPr>
        <w:tblStyle w:val="TaulukkoRuudukko"/>
        <w:tblW w:w="0" w:type="auto"/>
        <w:tblLook w:val="04A0" w:firstRow="1" w:lastRow="0" w:firstColumn="1" w:lastColumn="0" w:noHBand="0" w:noVBand="1"/>
      </w:tblPr>
      <w:tblGrid>
        <w:gridCol w:w="9622"/>
      </w:tblGrid>
      <w:tr w:rsidR="00F1144C" w:rsidRPr="00C214DF" w14:paraId="3EA54009" w14:textId="77777777" w:rsidTr="00D103C1">
        <w:trPr>
          <w:trHeight w:val="2306"/>
        </w:trPr>
        <w:tc>
          <w:tcPr>
            <w:tcW w:w="10339" w:type="dxa"/>
          </w:tcPr>
          <w:p w14:paraId="5B777E6D" w14:textId="12618F08" w:rsidR="00C05182" w:rsidRPr="00F634CB" w:rsidRDefault="00B0127E" w:rsidP="009A427B">
            <w:pPr>
              <w:pStyle w:val="Arial9"/>
              <w:jc w:val="both"/>
              <w:rPr>
                <w:rFonts w:asciiTheme="minorHAnsi" w:hAnsiTheme="minorHAnsi" w:cstheme="minorHAnsi"/>
                <w:b/>
                <w:bCs/>
                <w:sz w:val="24"/>
                <w:szCs w:val="24"/>
              </w:rPr>
            </w:pPr>
            <w:r w:rsidRPr="00F634CB">
              <w:rPr>
                <w:rFonts w:asciiTheme="minorHAnsi" w:hAnsiTheme="minorHAnsi" w:cstheme="minorHAnsi"/>
                <w:b/>
                <w:bCs/>
                <w:sz w:val="24"/>
                <w:szCs w:val="24"/>
              </w:rPr>
              <w:t>Menettely, jolla riskit ja kriittiset työvaiheet ja vaaratilanteet tunnistetaan ennakoivasti</w:t>
            </w:r>
          </w:p>
          <w:p w14:paraId="0EEF2444" w14:textId="77777777" w:rsidR="00D11279" w:rsidRPr="00F634CB" w:rsidRDefault="00D11279" w:rsidP="00D11279">
            <w:pPr>
              <w:pStyle w:val="Arial9"/>
              <w:jc w:val="both"/>
              <w:rPr>
                <w:rFonts w:asciiTheme="minorHAnsi" w:hAnsiTheme="minorHAnsi" w:cstheme="minorHAnsi"/>
                <w:sz w:val="24"/>
                <w:szCs w:val="24"/>
              </w:rPr>
            </w:pPr>
            <w:r w:rsidRPr="00F634CB">
              <w:rPr>
                <w:rFonts w:asciiTheme="minorHAnsi" w:hAnsiTheme="minorHAnsi" w:cstheme="minorHAnsi"/>
                <w:sz w:val="24"/>
                <w:szCs w:val="24"/>
              </w:rPr>
              <w:t>Toiminnassa pyritään ennakoiden tunnistamaan ja ehkäisemään mahdollisia riski- ja</w:t>
            </w:r>
          </w:p>
          <w:p w14:paraId="161BC57E" w14:textId="21CBC961" w:rsidR="00C05182" w:rsidRPr="00F634CB" w:rsidRDefault="00D11279" w:rsidP="00D11279">
            <w:pPr>
              <w:pStyle w:val="Arial9"/>
              <w:jc w:val="both"/>
              <w:rPr>
                <w:rFonts w:asciiTheme="minorHAnsi" w:hAnsiTheme="minorHAnsi" w:cstheme="minorHAnsi"/>
                <w:sz w:val="24"/>
                <w:szCs w:val="24"/>
              </w:rPr>
            </w:pPr>
            <w:r w:rsidRPr="00F634CB">
              <w:rPr>
                <w:rFonts w:asciiTheme="minorHAnsi" w:hAnsiTheme="minorHAnsi" w:cstheme="minorHAnsi"/>
                <w:sz w:val="24"/>
                <w:szCs w:val="24"/>
              </w:rPr>
              <w:t>vaaratilanteita, ja epäkohtiin puututaan niiden ilmetessä.</w:t>
            </w:r>
            <w:r w:rsidR="002D7514" w:rsidRPr="00F634CB">
              <w:rPr>
                <w:rFonts w:asciiTheme="minorHAnsi" w:hAnsiTheme="minorHAnsi" w:cstheme="minorHAnsi"/>
                <w:sz w:val="24"/>
                <w:szCs w:val="24"/>
              </w:rPr>
              <w:t xml:space="preserve"> Läheltä piti -tilanteet käsitellään asiamukaisesti yhdessä </w:t>
            </w:r>
            <w:r w:rsidR="00603186" w:rsidRPr="00F634CB">
              <w:rPr>
                <w:rFonts w:asciiTheme="minorHAnsi" w:hAnsiTheme="minorHAnsi" w:cstheme="minorHAnsi"/>
                <w:sz w:val="24"/>
                <w:szCs w:val="24"/>
              </w:rPr>
              <w:t xml:space="preserve">rehtorin tai apulaisrehtorien kanssa keskustellen. </w:t>
            </w:r>
          </w:p>
          <w:p w14:paraId="2EA0579B" w14:textId="77777777" w:rsidR="00603186" w:rsidRDefault="00603186" w:rsidP="009A427B">
            <w:pPr>
              <w:pStyle w:val="Arial9"/>
              <w:jc w:val="both"/>
              <w:rPr>
                <w:rFonts w:asciiTheme="minorHAnsi" w:hAnsiTheme="minorHAnsi" w:cstheme="minorHAnsi"/>
                <w:sz w:val="24"/>
                <w:szCs w:val="24"/>
              </w:rPr>
            </w:pPr>
          </w:p>
          <w:p w14:paraId="0057AD70" w14:textId="471339F8" w:rsidR="00F70937" w:rsidRPr="00F634CB" w:rsidRDefault="00F70937" w:rsidP="006C69F4">
            <w:pPr>
              <w:pStyle w:val="Arial9"/>
              <w:rPr>
                <w:rFonts w:asciiTheme="minorHAnsi" w:hAnsiTheme="minorHAnsi" w:cstheme="minorHAnsi"/>
                <w:sz w:val="24"/>
                <w:szCs w:val="24"/>
              </w:rPr>
            </w:pPr>
            <w:r w:rsidRPr="00F70937">
              <w:rPr>
                <w:rFonts w:asciiTheme="minorHAnsi" w:hAnsiTheme="minorHAnsi" w:cstheme="minorHAnsi"/>
                <w:sz w:val="24"/>
                <w:szCs w:val="24"/>
              </w:rPr>
              <w:t>Tietoja riskinhalli</w:t>
            </w:r>
            <w:r w:rsidR="00333D92">
              <w:rPr>
                <w:rFonts w:asciiTheme="minorHAnsi" w:hAnsiTheme="minorHAnsi" w:cstheme="minorHAnsi"/>
                <w:sz w:val="24"/>
                <w:szCs w:val="24"/>
              </w:rPr>
              <w:t>n</w:t>
            </w:r>
            <w:r w:rsidRPr="00F70937">
              <w:rPr>
                <w:rFonts w:asciiTheme="minorHAnsi" w:hAnsiTheme="minorHAnsi" w:cstheme="minorHAnsi"/>
                <w:sz w:val="24"/>
                <w:szCs w:val="24"/>
              </w:rPr>
              <w:t xml:space="preserve">nasta löytyy koulun kriisi- ja pelastussuunnitelmasta sekä tasa-arvo ja yhdenvertaisuussuunnitelmasta. Suunnitelmat ovat </w:t>
            </w:r>
            <w:r w:rsidRPr="00C214DF">
              <w:rPr>
                <w:rFonts w:asciiTheme="minorHAnsi" w:hAnsiTheme="minorHAnsi" w:cstheme="minorHAnsi"/>
                <w:sz w:val="24"/>
                <w:szCs w:val="24"/>
              </w:rPr>
              <w:t xml:space="preserve">nähtävillä </w:t>
            </w:r>
            <w:proofErr w:type="spellStart"/>
            <w:r w:rsidR="006C69F4">
              <w:rPr>
                <w:rFonts w:asciiTheme="minorHAnsi" w:hAnsiTheme="minorHAnsi" w:cstheme="minorHAnsi"/>
                <w:sz w:val="24"/>
                <w:szCs w:val="24"/>
              </w:rPr>
              <w:t>wilmassa</w:t>
            </w:r>
            <w:proofErr w:type="spellEnd"/>
            <w:r w:rsidR="006C69F4">
              <w:rPr>
                <w:rFonts w:asciiTheme="minorHAnsi" w:hAnsiTheme="minorHAnsi" w:cstheme="minorHAnsi"/>
                <w:sz w:val="24"/>
                <w:szCs w:val="24"/>
              </w:rPr>
              <w:t xml:space="preserve"> ja/tai </w:t>
            </w:r>
            <w:r w:rsidRPr="006C69F4">
              <w:rPr>
                <w:rFonts w:asciiTheme="minorHAnsi" w:hAnsiTheme="minorHAnsi" w:cstheme="minorHAnsi"/>
                <w:sz w:val="24"/>
                <w:szCs w:val="24"/>
              </w:rPr>
              <w:t xml:space="preserve">koulun </w:t>
            </w:r>
            <w:r w:rsidR="00C214DF" w:rsidRPr="006C69F4">
              <w:rPr>
                <w:rFonts w:asciiTheme="minorHAnsi" w:hAnsiTheme="minorHAnsi" w:cstheme="minorHAnsi"/>
                <w:sz w:val="24"/>
                <w:szCs w:val="24"/>
              </w:rPr>
              <w:t>henkilökunnalle</w:t>
            </w:r>
            <w:r w:rsidR="006C69F4" w:rsidRPr="006C69F4">
              <w:rPr>
                <w:rFonts w:asciiTheme="minorHAnsi" w:hAnsiTheme="minorHAnsi" w:cstheme="minorHAnsi"/>
                <w:sz w:val="24"/>
                <w:szCs w:val="24"/>
              </w:rPr>
              <w:t xml:space="preserve"> Intrassa</w:t>
            </w:r>
            <w:r w:rsidR="00C214DF" w:rsidRPr="006C69F4">
              <w:rPr>
                <w:rFonts w:asciiTheme="minorHAnsi" w:hAnsiTheme="minorHAnsi" w:cstheme="minorHAnsi"/>
                <w:sz w:val="24"/>
                <w:szCs w:val="24"/>
              </w:rPr>
              <w:t>.</w:t>
            </w:r>
            <w:r w:rsidR="006C69F4" w:rsidRPr="006C69F4">
              <w:rPr>
                <w:rFonts w:asciiTheme="minorHAnsi" w:hAnsiTheme="minorHAnsi" w:cstheme="minorHAnsi"/>
                <w:sz w:val="24"/>
                <w:szCs w:val="24"/>
              </w:rPr>
              <w:t xml:space="preserve"> </w:t>
            </w:r>
          </w:p>
        </w:tc>
      </w:tr>
      <w:tr w:rsidR="00DD055D" w:rsidRPr="00F634CB" w14:paraId="02A0CF53" w14:textId="77777777" w:rsidTr="00D103C1">
        <w:trPr>
          <w:trHeight w:val="1760"/>
        </w:trPr>
        <w:tc>
          <w:tcPr>
            <w:tcW w:w="10339" w:type="dxa"/>
          </w:tcPr>
          <w:p w14:paraId="016C82CC" w14:textId="77777777" w:rsidR="00DD055D" w:rsidRPr="00F634CB" w:rsidRDefault="00DD055D" w:rsidP="00DD055D">
            <w:pPr>
              <w:pStyle w:val="Arial9"/>
              <w:rPr>
                <w:rFonts w:asciiTheme="minorHAnsi" w:hAnsiTheme="minorHAnsi" w:cstheme="minorHAnsi"/>
                <w:b/>
                <w:sz w:val="24"/>
                <w:szCs w:val="24"/>
              </w:rPr>
            </w:pPr>
            <w:r w:rsidRPr="00F634CB">
              <w:rPr>
                <w:rFonts w:asciiTheme="minorHAnsi" w:hAnsiTheme="minorHAnsi" w:cstheme="minorHAnsi"/>
                <w:b/>
                <w:sz w:val="24"/>
                <w:szCs w:val="24"/>
              </w:rPr>
              <w:t>Yhteistyö turvallisuudesta vastaavien viranomaisten ja toimijoiden kanssa</w:t>
            </w:r>
          </w:p>
          <w:p w14:paraId="7A425222" w14:textId="77777777" w:rsidR="00C214DF" w:rsidRDefault="00DD055D" w:rsidP="00C214DF">
            <w:pPr>
              <w:pStyle w:val="Arial9"/>
              <w:jc w:val="both"/>
              <w:rPr>
                <w:rFonts w:asciiTheme="minorHAnsi" w:hAnsiTheme="minorHAnsi" w:cstheme="minorHAnsi"/>
                <w:sz w:val="24"/>
                <w:szCs w:val="24"/>
              </w:rPr>
            </w:pPr>
            <w:r w:rsidRPr="00F634CB">
              <w:rPr>
                <w:rFonts w:asciiTheme="minorHAnsi" w:hAnsiTheme="minorHAnsi" w:cstheme="minorHAnsi"/>
                <w:sz w:val="24"/>
                <w:szCs w:val="24"/>
              </w:rPr>
              <w:t>Tiedot löytyvät koulun kriisi- ja pelastussuunnitelmasta sekä tasa-arvo</w:t>
            </w:r>
            <w:r w:rsidR="00775492">
              <w:rPr>
                <w:rFonts w:asciiTheme="minorHAnsi" w:hAnsiTheme="minorHAnsi" w:cstheme="minorHAnsi"/>
                <w:sz w:val="24"/>
                <w:szCs w:val="24"/>
              </w:rPr>
              <w:t>-</w:t>
            </w:r>
            <w:r w:rsidRPr="00F634CB">
              <w:rPr>
                <w:rFonts w:asciiTheme="minorHAnsi" w:hAnsiTheme="minorHAnsi" w:cstheme="minorHAnsi"/>
                <w:sz w:val="24"/>
                <w:szCs w:val="24"/>
              </w:rPr>
              <w:t xml:space="preserve"> ja yhdenvertaisuussuunnitelmasta.</w:t>
            </w:r>
          </w:p>
          <w:p w14:paraId="41FB3DAE" w14:textId="77777777" w:rsidR="00C214DF" w:rsidRDefault="00C214DF" w:rsidP="00C214DF">
            <w:pPr>
              <w:pStyle w:val="Arial9"/>
              <w:jc w:val="both"/>
              <w:rPr>
                <w:rFonts w:asciiTheme="minorHAnsi" w:hAnsiTheme="minorHAnsi" w:cstheme="minorHAnsi"/>
                <w:sz w:val="24"/>
                <w:szCs w:val="24"/>
              </w:rPr>
            </w:pPr>
          </w:p>
          <w:p w14:paraId="73C5B43F" w14:textId="5E7A0CFB" w:rsidR="00DD055D" w:rsidRPr="00F634CB" w:rsidRDefault="00DD055D" w:rsidP="00C214DF">
            <w:pPr>
              <w:pStyle w:val="Arial9"/>
              <w:jc w:val="both"/>
              <w:rPr>
                <w:rFonts w:asciiTheme="minorHAnsi" w:hAnsiTheme="minorHAnsi" w:cstheme="minorHAnsi"/>
                <w:b/>
                <w:bCs/>
                <w:sz w:val="24"/>
                <w:szCs w:val="24"/>
              </w:rPr>
            </w:pPr>
            <w:r w:rsidRPr="00F634CB">
              <w:rPr>
                <w:rFonts w:asciiTheme="minorHAnsi" w:hAnsiTheme="minorHAnsi" w:cstheme="minorHAnsi"/>
                <w:sz w:val="24"/>
                <w:szCs w:val="24"/>
              </w:rPr>
              <w:t>Vähintään kolmen vuoden välein toteutetaan THL:n ohjeiden mukainen oppilaitoksen terveellisyyden, turvallisuuden ja hyvinvoinnin tarkastus.</w:t>
            </w:r>
          </w:p>
        </w:tc>
      </w:tr>
    </w:tbl>
    <w:p w14:paraId="3D11AD20" w14:textId="77777777" w:rsidR="00BB0821" w:rsidRDefault="00BB0821" w:rsidP="00E91243">
      <w:pPr>
        <w:pStyle w:val="Arial9"/>
        <w:rPr>
          <w:rFonts w:asciiTheme="minorHAnsi" w:hAnsiTheme="minorHAnsi" w:cstheme="minorHAnsi"/>
          <w:b/>
          <w:sz w:val="24"/>
          <w:szCs w:val="24"/>
          <w:lang w:eastAsia="en-US"/>
        </w:rPr>
      </w:pPr>
    </w:p>
    <w:p w14:paraId="30D73C2A" w14:textId="77777777" w:rsidR="00730BA8" w:rsidRPr="00F634CB" w:rsidRDefault="00730BA8" w:rsidP="00E91243">
      <w:pPr>
        <w:pStyle w:val="Arial9"/>
        <w:rPr>
          <w:rFonts w:asciiTheme="minorHAnsi" w:hAnsiTheme="minorHAnsi" w:cstheme="minorHAnsi"/>
          <w:b/>
          <w:sz w:val="24"/>
          <w:szCs w:val="24"/>
          <w:lang w:eastAsia="en-US"/>
        </w:rPr>
      </w:pPr>
    </w:p>
    <w:p w14:paraId="510D8327" w14:textId="73382049" w:rsidR="00A9543B" w:rsidRPr="00F634CB" w:rsidRDefault="00922D43" w:rsidP="00922D43">
      <w:pPr>
        <w:pStyle w:val="Otsikko1"/>
        <w:numPr>
          <w:ilvl w:val="0"/>
          <w:numId w:val="0"/>
        </w:numPr>
        <w:rPr>
          <w:rFonts w:asciiTheme="minorHAnsi" w:hAnsiTheme="minorHAnsi" w:cstheme="minorHAnsi"/>
          <w:sz w:val="24"/>
          <w:szCs w:val="24"/>
        </w:rPr>
      </w:pPr>
      <w:bookmarkStart w:id="10" w:name="_Toc206580422"/>
      <w:r>
        <w:rPr>
          <w:rFonts w:asciiTheme="minorHAnsi" w:hAnsiTheme="minorHAnsi" w:cstheme="minorHAnsi"/>
          <w:sz w:val="24"/>
          <w:szCs w:val="24"/>
        </w:rPr>
        <w:lastRenderedPageBreak/>
        <w:t>9</w:t>
      </w:r>
      <w:r w:rsidR="00123D1E" w:rsidRPr="00F634CB">
        <w:rPr>
          <w:rFonts w:asciiTheme="minorHAnsi" w:hAnsiTheme="minorHAnsi" w:cstheme="minorHAnsi"/>
          <w:sz w:val="24"/>
          <w:szCs w:val="24"/>
        </w:rPr>
        <w:t xml:space="preserve">. </w:t>
      </w:r>
      <w:r w:rsidR="00BF50E7" w:rsidRPr="00F634CB">
        <w:rPr>
          <w:rFonts w:asciiTheme="minorHAnsi" w:hAnsiTheme="minorHAnsi" w:cstheme="minorHAnsi"/>
          <w:sz w:val="24"/>
          <w:szCs w:val="24"/>
        </w:rPr>
        <w:t>OMAVALVONTASUUNNITELMAN HYVÄKSYMINEN</w:t>
      </w:r>
      <w:bookmarkEnd w:id="10"/>
    </w:p>
    <w:p w14:paraId="7849D611" w14:textId="764F2DE5" w:rsidR="00BC0AEC" w:rsidRPr="00F634CB" w:rsidRDefault="00BF50E7" w:rsidP="00A9543B">
      <w:pPr>
        <w:rPr>
          <w:rFonts w:asciiTheme="minorHAnsi" w:hAnsiTheme="minorHAnsi" w:cstheme="minorHAnsi"/>
          <w:sz w:val="24"/>
        </w:rPr>
      </w:pPr>
      <w:r w:rsidRPr="00F634CB">
        <w:rPr>
          <w:rFonts w:asciiTheme="minorHAnsi" w:hAnsiTheme="minorHAnsi" w:cstheme="minorHAnsi"/>
          <w:sz w:val="24"/>
        </w:rPr>
        <w:t>Omavalvontasuunnitelman hyväksyy ja vahvistaa toimintayksikön vastaava johtaja</w:t>
      </w:r>
      <w:r w:rsidR="00A9543B" w:rsidRPr="00F634CB">
        <w:rPr>
          <w:rFonts w:asciiTheme="minorHAnsi" w:hAnsiTheme="minorHAnsi" w:cstheme="minorHAnsi"/>
          <w:sz w:val="24"/>
        </w:rPr>
        <w:t>.</w:t>
      </w:r>
    </w:p>
    <w:p w14:paraId="6BDE3723" w14:textId="77777777" w:rsidR="00A9543B" w:rsidRPr="00F634CB" w:rsidRDefault="00A9543B" w:rsidP="00A9543B">
      <w:pPr>
        <w:rPr>
          <w:rFonts w:asciiTheme="minorHAnsi" w:hAnsiTheme="minorHAnsi" w:cstheme="minorHAnsi"/>
          <w:sz w:val="24"/>
          <w:lang w:eastAsia="fi-FI"/>
        </w:rPr>
      </w:pPr>
    </w:p>
    <w:tbl>
      <w:tblPr>
        <w:tblStyle w:val="TaulukkoRuudukko"/>
        <w:tblW w:w="0" w:type="auto"/>
        <w:tblLook w:val="04A0" w:firstRow="1" w:lastRow="0" w:firstColumn="1" w:lastColumn="0" w:noHBand="0" w:noVBand="1"/>
      </w:tblPr>
      <w:tblGrid>
        <w:gridCol w:w="9622"/>
      </w:tblGrid>
      <w:tr w:rsidR="00D552BF" w:rsidRPr="00F634CB" w14:paraId="164F286C" w14:textId="77777777" w:rsidTr="00D552BF">
        <w:tc>
          <w:tcPr>
            <w:tcW w:w="10339" w:type="dxa"/>
          </w:tcPr>
          <w:p w14:paraId="43A64369" w14:textId="77777777" w:rsidR="00D552BF" w:rsidRPr="00F634CB" w:rsidRDefault="00D552BF" w:rsidP="00A9543B">
            <w:pPr>
              <w:rPr>
                <w:rFonts w:asciiTheme="minorHAnsi" w:hAnsiTheme="minorHAnsi" w:cstheme="minorHAnsi"/>
                <w:sz w:val="24"/>
              </w:rPr>
            </w:pPr>
            <w:r w:rsidRPr="00F634CB">
              <w:rPr>
                <w:rFonts w:asciiTheme="minorHAnsi" w:hAnsiTheme="minorHAnsi" w:cstheme="minorHAnsi"/>
                <w:sz w:val="24"/>
              </w:rPr>
              <w:t>Paikka ja päiväys</w:t>
            </w:r>
          </w:p>
          <w:p w14:paraId="60DE6708" w14:textId="77777777" w:rsidR="00A96990" w:rsidRDefault="00A96990" w:rsidP="00A9543B">
            <w:pPr>
              <w:rPr>
                <w:rFonts w:asciiTheme="minorHAnsi" w:hAnsiTheme="minorHAnsi" w:cstheme="minorHAnsi"/>
                <w:sz w:val="24"/>
              </w:rPr>
            </w:pPr>
          </w:p>
          <w:p w14:paraId="0C1ED7F2" w14:textId="7F4BCF94" w:rsidR="00D552BF" w:rsidRPr="00F634CB" w:rsidRDefault="00F3676D" w:rsidP="00A9543B">
            <w:pPr>
              <w:rPr>
                <w:rFonts w:asciiTheme="minorHAnsi" w:hAnsiTheme="minorHAnsi" w:cstheme="minorHAnsi"/>
                <w:sz w:val="24"/>
              </w:rPr>
            </w:pPr>
            <w:r>
              <w:rPr>
                <w:rFonts w:asciiTheme="minorHAnsi" w:hAnsiTheme="minorHAnsi" w:cstheme="minorHAnsi"/>
                <w:sz w:val="24"/>
              </w:rPr>
              <w:t xml:space="preserve">Helsingissä </w:t>
            </w:r>
            <w:r w:rsidR="006E734D">
              <w:rPr>
                <w:rFonts w:asciiTheme="minorHAnsi" w:hAnsiTheme="minorHAnsi" w:cstheme="minorHAnsi"/>
                <w:sz w:val="24"/>
              </w:rPr>
              <w:t>29</w:t>
            </w:r>
            <w:r>
              <w:rPr>
                <w:rFonts w:asciiTheme="minorHAnsi" w:hAnsiTheme="minorHAnsi" w:cstheme="minorHAnsi"/>
                <w:sz w:val="24"/>
              </w:rPr>
              <w:t>.9.2025</w:t>
            </w:r>
          </w:p>
        </w:tc>
      </w:tr>
      <w:tr w:rsidR="00D552BF" w:rsidRPr="00F634CB" w14:paraId="2282C4B2" w14:textId="77777777" w:rsidTr="00D552BF">
        <w:tc>
          <w:tcPr>
            <w:tcW w:w="10339" w:type="dxa"/>
          </w:tcPr>
          <w:p w14:paraId="75CE71FA" w14:textId="77777777" w:rsidR="00D552BF" w:rsidRPr="00F634CB" w:rsidRDefault="00D552BF" w:rsidP="00A9543B">
            <w:pPr>
              <w:rPr>
                <w:rFonts w:asciiTheme="minorHAnsi" w:hAnsiTheme="minorHAnsi" w:cstheme="minorHAnsi"/>
                <w:sz w:val="24"/>
              </w:rPr>
            </w:pPr>
            <w:r w:rsidRPr="00F634CB">
              <w:rPr>
                <w:rFonts w:asciiTheme="minorHAnsi" w:hAnsiTheme="minorHAnsi" w:cstheme="minorHAnsi"/>
                <w:sz w:val="24"/>
              </w:rPr>
              <w:t>Allekirjoitus</w:t>
            </w:r>
          </w:p>
          <w:p w14:paraId="3D4EB1BA" w14:textId="77777777" w:rsidR="007A71E9" w:rsidRDefault="007A71E9" w:rsidP="00A9543B">
            <w:pPr>
              <w:rPr>
                <w:rFonts w:asciiTheme="minorHAnsi" w:hAnsiTheme="minorHAnsi" w:cstheme="minorHAnsi"/>
                <w:sz w:val="24"/>
              </w:rPr>
            </w:pPr>
          </w:p>
          <w:p w14:paraId="2E26D33E" w14:textId="54F4F7CB" w:rsidR="00D52405" w:rsidRPr="00F634CB" w:rsidRDefault="007A71E9" w:rsidP="00A9543B">
            <w:pPr>
              <w:rPr>
                <w:rFonts w:asciiTheme="minorHAnsi" w:hAnsiTheme="minorHAnsi" w:cstheme="minorHAnsi"/>
                <w:sz w:val="24"/>
              </w:rPr>
            </w:pPr>
            <w:r>
              <w:rPr>
                <w:rFonts w:asciiTheme="minorHAnsi" w:hAnsiTheme="minorHAnsi" w:cstheme="minorHAnsi"/>
                <w:sz w:val="24"/>
              </w:rPr>
              <w:t>Katri Hirvonen</w:t>
            </w:r>
          </w:p>
        </w:tc>
      </w:tr>
    </w:tbl>
    <w:p w14:paraId="0DC0ABF8" w14:textId="77777777" w:rsidR="00D552BF" w:rsidRDefault="00D552BF" w:rsidP="007F578E">
      <w:pPr>
        <w:pStyle w:val="Arial9"/>
        <w:rPr>
          <w:rFonts w:asciiTheme="minorHAnsi" w:hAnsiTheme="minorHAnsi" w:cstheme="minorHAnsi"/>
          <w:sz w:val="24"/>
          <w:szCs w:val="24"/>
        </w:rPr>
      </w:pPr>
    </w:p>
    <w:p w14:paraId="118A599F" w14:textId="77777777" w:rsidR="00922D43" w:rsidRDefault="00922D43" w:rsidP="007F578E">
      <w:pPr>
        <w:pStyle w:val="Arial9"/>
        <w:rPr>
          <w:rFonts w:asciiTheme="minorHAnsi" w:hAnsiTheme="minorHAnsi" w:cstheme="minorHAnsi"/>
          <w:sz w:val="24"/>
          <w:szCs w:val="24"/>
        </w:rPr>
      </w:pPr>
    </w:p>
    <w:sectPr w:rsidR="00922D43" w:rsidSect="00D52405">
      <w:headerReference w:type="even" r:id="rId16"/>
      <w:headerReference w:type="default" r:id="rId17"/>
      <w:footerReference w:type="default" r:id="rId18"/>
      <w:headerReference w:type="first" r:id="rId19"/>
      <w:type w:val="continuous"/>
      <w:pgSz w:w="11900" w:h="16840" w:code="9"/>
      <w:pgMar w:top="1417" w:right="1134" w:bottom="851" w:left="1134" w:header="510" w:footer="586"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021A" w14:textId="77777777" w:rsidR="00672A38" w:rsidRDefault="00672A38">
      <w:r>
        <w:separator/>
      </w:r>
    </w:p>
  </w:endnote>
  <w:endnote w:type="continuationSeparator" w:id="0">
    <w:p w14:paraId="1CFE4318" w14:textId="77777777" w:rsidR="00672A38" w:rsidRDefault="00672A38">
      <w:r>
        <w:continuationSeparator/>
      </w:r>
    </w:p>
  </w:endnote>
  <w:endnote w:type="continuationNotice" w:id="1">
    <w:p w14:paraId="52A98F1D" w14:textId="77777777" w:rsidR="00672A38" w:rsidRDefault="00672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utiger-Light">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A7CB" w14:textId="77777777" w:rsidR="000F3948" w:rsidRPr="00BD4240" w:rsidRDefault="000F3948" w:rsidP="00BD4240">
    <w:pPr>
      <w:pStyle w:val="Alatunniste"/>
      <w:jc w:val="right"/>
      <w:rPr>
        <w:sz w:val="20"/>
        <w:szCs w:val="20"/>
      </w:rPr>
    </w:pPr>
    <w:r w:rsidRPr="00BD4240">
      <w:rPr>
        <w:sz w:val="20"/>
        <w:szCs w:val="20"/>
      </w:rPr>
      <w:fldChar w:fldCharType="begin"/>
    </w:r>
    <w:r w:rsidRPr="00BD4240">
      <w:rPr>
        <w:sz w:val="20"/>
        <w:szCs w:val="20"/>
      </w:rPr>
      <w:instrText>PAGE   \* MERGEFORMAT</w:instrText>
    </w:r>
    <w:r w:rsidRPr="00BD4240">
      <w:rPr>
        <w:sz w:val="20"/>
        <w:szCs w:val="20"/>
      </w:rPr>
      <w:fldChar w:fldCharType="separate"/>
    </w:r>
    <w:r w:rsidR="007B1CA6">
      <w:rPr>
        <w:noProof/>
        <w:sz w:val="20"/>
        <w:szCs w:val="20"/>
      </w:rPr>
      <w:t>6</w:t>
    </w:r>
    <w:r w:rsidRPr="00BD424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A210C" w14:textId="77777777" w:rsidR="00672A38" w:rsidRDefault="00672A38">
      <w:r>
        <w:separator/>
      </w:r>
    </w:p>
  </w:footnote>
  <w:footnote w:type="continuationSeparator" w:id="0">
    <w:p w14:paraId="59CC4488" w14:textId="77777777" w:rsidR="00672A38" w:rsidRDefault="00672A38">
      <w:r>
        <w:continuationSeparator/>
      </w:r>
    </w:p>
  </w:footnote>
  <w:footnote w:type="continuationNotice" w:id="1">
    <w:p w14:paraId="750C412E" w14:textId="77777777" w:rsidR="00672A38" w:rsidRDefault="00672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FA60" w14:textId="77777777" w:rsidR="000F3948" w:rsidRDefault="000F3948" w:rsidP="00C01297">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1</w:t>
    </w:r>
    <w:r>
      <w:rPr>
        <w:rStyle w:val="Sivunumero"/>
      </w:rPr>
      <w:fldChar w:fldCharType="end"/>
    </w:r>
  </w:p>
  <w:p w14:paraId="7123E0C8" w14:textId="77777777" w:rsidR="000F3948" w:rsidRDefault="000F3948" w:rsidP="004E700B">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A6A8" w14:textId="77777777" w:rsidR="000F3948" w:rsidRDefault="000F3948" w:rsidP="00CE2464">
    <w:pPr>
      <w:pStyle w:val="Yltunniste"/>
      <w:tabs>
        <w:tab w:val="clear" w:pos="4819"/>
        <w:tab w:val="clear" w:pos="9638"/>
        <w:tab w:val="right" w:pos="1219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E0CE" w14:textId="77777777" w:rsidR="000F3948" w:rsidRDefault="000F3948">
    <w:pPr>
      <w:pStyle w:val="Yltunniste"/>
    </w:pPr>
  </w:p>
  <w:p w14:paraId="78CD0C75" w14:textId="77777777" w:rsidR="000F3948" w:rsidRDefault="000F394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E05"/>
    <w:multiLevelType w:val="multilevel"/>
    <w:tmpl w:val="F38CF3A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0A418A"/>
    <w:multiLevelType w:val="hybridMultilevel"/>
    <w:tmpl w:val="FFD2E26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B5001"/>
    <w:multiLevelType w:val="hybridMultilevel"/>
    <w:tmpl w:val="F51CFC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9E2534"/>
    <w:multiLevelType w:val="hybridMultilevel"/>
    <w:tmpl w:val="E674B0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5011E0"/>
    <w:multiLevelType w:val="multilevel"/>
    <w:tmpl w:val="25FCA4E6"/>
    <w:lvl w:ilvl="0">
      <w:start w:val="1"/>
      <w:numFmt w:val="decimal"/>
      <w:pStyle w:val="Otsikko1"/>
      <w:suff w:val="nothing"/>
      <w:lvlText w:val="%1"/>
      <w:lvlJc w:val="left"/>
      <w:pPr>
        <w:ind w:left="432" w:hanging="432"/>
      </w:pPr>
      <w:rPr>
        <w:rFonts w:asciiTheme="minorHAnsi" w:hAnsiTheme="minorHAnsi" w:cstheme="minorHAnsi" w:hint="default"/>
        <w:sz w:val="24"/>
        <w:szCs w:val="24"/>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5" w15:restartNumberingAfterBreak="0">
    <w:nsid w:val="176C3497"/>
    <w:multiLevelType w:val="hybridMultilevel"/>
    <w:tmpl w:val="8D6841B0"/>
    <w:lvl w:ilvl="0" w:tplc="33DE14D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238716E"/>
    <w:multiLevelType w:val="multilevel"/>
    <w:tmpl w:val="B42A3C06"/>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4A92C1F"/>
    <w:multiLevelType w:val="multilevel"/>
    <w:tmpl w:val="040B001D"/>
    <w:styleLink w:val="Tyyli1"/>
    <w:lvl w:ilvl="0">
      <w:start w:val="1"/>
      <w:numFmt w:val="decimal"/>
      <w:lvlText w:val="%1)"/>
      <w:lvlJc w:val="left"/>
      <w:pPr>
        <w:tabs>
          <w:tab w:val="num" w:pos="360"/>
        </w:tabs>
        <w:ind w:left="360" w:hanging="360"/>
      </w:pPr>
      <w:rPr>
        <w:rFonts w:ascii="Arial" w:hAnsi="Arial"/>
        <w:sz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6EF3D2E"/>
    <w:multiLevelType w:val="hybridMultilevel"/>
    <w:tmpl w:val="75885D5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03036DC"/>
    <w:multiLevelType w:val="hybridMultilevel"/>
    <w:tmpl w:val="12E2CD4E"/>
    <w:lvl w:ilvl="0" w:tplc="33DE14D0">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4541C2B"/>
    <w:multiLevelType w:val="multilevel"/>
    <w:tmpl w:val="D086296A"/>
    <w:lvl w:ilvl="0">
      <w:start w:val="1"/>
      <w:numFmt w:val="decimal"/>
      <w:lvlText w:val="%1"/>
      <w:lvlJc w:val="left"/>
      <w:pPr>
        <w:tabs>
          <w:tab w:val="num" w:pos="432"/>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9C834C9"/>
    <w:multiLevelType w:val="hybridMultilevel"/>
    <w:tmpl w:val="D51E8150"/>
    <w:lvl w:ilvl="0" w:tplc="2AE4D870">
      <w:start w:val="4"/>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ECB02DF"/>
    <w:multiLevelType w:val="multilevel"/>
    <w:tmpl w:val="9926C7A0"/>
    <w:lvl w:ilvl="0">
      <w:start w:val="1"/>
      <w:numFmt w:val="decimal"/>
      <w:lvlText w:val="%1"/>
      <w:lvlJc w:val="left"/>
      <w:pPr>
        <w:tabs>
          <w:tab w:val="num" w:pos="56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134005B"/>
    <w:multiLevelType w:val="hybridMultilevel"/>
    <w:tmpl w:val="9E024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F5E53D4"/>
    <w:multiLevelType w:val="hybridMultilevel"/>
    <w:tmpl w:val="60225F18"/>
    <w:lvl w:ilvl="0" w:tplc="B894BD40">
      <w:start w:val="1"/>
      <w:numFmt w:val="bullet"/>
      <w:lvlText w:val=""/>
      <w:lvlJc w:val="left"/>
      <w:pPr>
        <w:tabs>
          <w:tab w:val="num" w:pos="1040"/>
        </w:tabs>
        <w:ind w:left="567" w:hanging="567"/>
      </w:pPr>
      <w:rPr>
        <w:rFonts w:ascii="Symbol" w:hAnsi="Symbol"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777E0"/>
    <w:multiLevelType w:val="multilevel"/>
    <w:tmpl w:val="3C90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F14D9"/>
    <w:multiLevelType w:val="hybridMultilevel"/>
    <w:tmpl w:val="074654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E447033"/>
    <w:multiLevelType w:val="multilevel"/>
    <w:tmpl w:val="040B001D"/>
    <w:numStyleLink w:val="Tyyli1"/>
  </w:abstractNum>
  <w:abstractNum w:abstractNumId="18" w15:restartNumberingAfterBreak="0">
    <w:nsid w:val="70C45145"/>
    <w:multiLevelType w:val="multilevel"/>
    <w:tmpl w:val="D1EE35F6"/>
    <w:lvl w:ilvl="0">
      <w:start w:val="1"/>
      <w:numFmt w:val="decimal"/>
      <w:lvlText w:val="%1"/>
      <w:lvlJc w:val="left"/>
      <w:pPr>
        <w:tabs>
          <w:tab w:val="num" w:pos="397"/>
        </w:tabs>
        <w:ind w:left="432" w:hanging="432"/>
      </w:pPr>
      <w:rPr>
        <w:rFonts w:ascii="Arial" w:hAnsi="Arial" w:hint="default"/>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8C042BD"/>
    <w:multiLevelType w:val="multilevel"/>
    <w:tmpl w:val="914232FC"/>
    <w:styleLink w:val="TyyliAutomaattinennumerointi11ptLihavoituVasen063cm"/>
    <w:lvl w:ilvl="0">
      <w:start w:val="1"/>
      <w:numFmt w:val="decimal"/>
      <w:lvlText w:val="%1."/>
      <w:lvlJc w:val="left"/>
      <w:pPr>
        <w:ind w:left="720" w:hanging="360"/>
      </w:pPr>
      <w:rPr>
        <w:rFonts w:ascii="Calibri Light" w:hAnsi="Calibri Light"/>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3805303">
    <w:abstractNumId w:val="14"/>
  </w:num>
  <w:num w:numId="2" w16cid:durableId="1342511669">
    <w:abstractNumId w:val="4"/>
  </w:num>
  <w:num w:numId="3" w16cid:durableId="1252467252">
    <w:abstractNumId w:val="6"/>
  </w:num>
  <w:num w:numId="4" w16cid:durableId="727457063">
    <w:abstractNumId w:val="10"/>
  </w:num>
  <w:num w:numId="5" w16cid:durableId="520046568">
    <w:abstractNumId w:val="0"/>
  </w:num>
  <w:num w:numId="6" w16cid:durableId="423301682">
    <w:abstractNumId w:val="7"/>
  </w:num>
  <w:num w:numId="7" w16cid:durableId="1305620159">
    <w:abstractNumId w:val="17"/>
  </w:num>
  <w:num w:numId="8" w16cid:durableId="1539514831">
    <w:abstractNumId w:val="18"/>
  </w:num>
  <w:num w:numId="9" w16cid:durableId="1467577160">
    <w:abstractNumId w:val="12"/>
  </w:num>
  <w:num w:numId="10" w16cid:durableId="973487170">
    <w:abstractNumId w:val="1"/>
  </w:num>
  <w:num w:numId="11" w16cid:durableId="896937870">
    <w:abstractNumId w:val="8"/>
  </w:num>
  <w:num w:numId="12" w16cid:durableId="1842238211">
    <w:abstractNumId w:val="3"/>
  </w:num>
  <w:num w:numId="13" w16cid:durableId="1662854292">
    <w:abstractNumId w:val="16"/>
  </w:num>
  <w:num w:numId="14" w16cid:durableId="392234756">
    <w:abstractNumId w:val="11"/>
  </w:num>
  <w:num w:numId="15" w16cid:durableId="1873616252">
    <w:abstractNumId w:val="9"/>
  </w:num>
  <w:num w:numId="16" w16cid:durableId="1981809405">
    <w:abstractNumId w:val="5"/>
  </w:num>
  <w:num w:numId="17" w16cid:durableId="2012753860">
    <w:abstractNumId w:val="2"/>
  </w:num>
  <w:num w:numId="18" w16cid:durableId="213585425">
    <w:abstractNumId w:val="15"/>
  </w:num>
  <w:num w:numId="19" w16cid:durableId="1383404006">
    <w:abstractNumId w:val="13"/>
  </w:num>
  <w:num w:numId="20" w16cid:durableId="1258596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117"/>
    <w:rsid w:val="000014EA"/>
    <w:rsid w:val="00006CC2"/>
    <w:rsid w:val="00016F48"/>
    <w:rsid w:val="0003547B"/>
    <w:rsid w:val="0003717F"/>
    <w:rsid w:val="00037ECF"/>
    <w:rsid w:val="00046048"/>
    <w:rsid w:val="00047D3B"/>
    <w:rsid w:val="00051C64"/>
    <w:rsid w:val="00065959"/>
    <w:rsid w:val="00065AFA"/>
    <w:rsid w:val="0007271E"/>
    <w:rsid w:val="00074686"/>
    <w:rsid w:val="00077F34"/>
    <w:rsid w:val="00083989"/>
    <w:rsid w:val="0008572A"/>
    <w:rsid w:val="00086BDE"/>
    <w:rsid w:val="000913B2"/>
    <w:rsid w:val="00097200"/>
    <w:rsid w:val="000A4F3C"/>
    <w:rsid w:val="000A5DE5"/>
    <w:rsid w:val="000B1427"/>
    <w:rsid w:val="000B59C1"/>
    <w:rsid w:val="000C2E1A"/>
    <w:rsid w:val="000C304D"/>
    <w:rsid w:val="000D0CFB"/>
    <w:rsid w:val="000F3948"/>
    <w:rsid w:val="000F7526"/>
    <w:rsid w:val="00111856"/>
    <w:rsid w:val="0011238A"/>
    <w:rsid w:val="00113D4C"/>
    <w:rsid w:val="0011498C"/>
    <w:rsid w:val="00115B7E"/>
    <w:rsid w:val="00117808"/>
    <w:rsid w:val="00117950"/>
    <w:rsid w:val="00123D1E"/>
    <w:rsid w:val="0012582F"/>
    <w:rsid w:val="00130888"/>
    <w:rsid w:val="00132895"/>
    <w:rsid w:val="00136AC5"/>
    <w:rsid w:val="00143406"/>
    <w:rsid w:val="001456BC"/>
    <w:rsid w:val="00150D05"/>
    <w:rsid w:val="00152E9B"/>
    <w:rsid w:val="00157E99"/>
    <w:rsid w:val="00170DFA"/>
    <w:rsid w:val="00170E13"/>
    <w:rsid w:val="00175073"/>
    <w:rsid w:val="001761CE"/>
    <w:rsid w:val="001801A1"/>
    <w:rsid w:val="00194D60"/>
    <w:rsid w:val="001A7A7E"/>
    <w:rsid w:val="001A7C11"/>
    <w:rsid w:val="001B3739"/>
    <w:rsid w:val="001C0A48"/>
    <w:rsid w:val="001C1B55"/>
    <w:rsid w:val="001C2C37"/>
    <w:rsid w:val="001C47BF"/>
    <w:rsid w:val="001C69B2"/>
    <w:rsid w:val="001E724E"/>
    <w:rsid w:val="001E7323"/>
    <w:rsid w:val="001F2E3F"/>
    <w:rsid w:val="001F57EF"/>
    <w:rsid w:val="00200B44"/>
    <w:rsid w:val="0020239B"/>
    <w:rsid w:val="00204D59"/>
    <w:rsid w:val="002156C2"/>
    <w:rsid w:val="00232671"/>
    <w:rsid w:val="00233F02"/>
    <w:rsid w:val="0023733B"/>
    <w:rsid w:val="0023795A"/>
    <w:rsid w:val="00263A49"/>
    <w:rsid w:val="00277047"/>
    <w:rsid w:val="00281E67"/>
    <w:rsid w:val="00285F07"/>
    <w:rsid w:val="00286C3A"/>
    <w:rsid w:val="002916CB"/>
    <w:rsid w:val="00292745"/>
    <w:rsid w:val="00296AF5"/>
    <w:rsid w:val="002A04B1"/>
    <w:rsid w:val="002A3416"/>
    <w:rsid w:val="002B20FB"/>
    <w:rsid w:val="002B67B5"/>
    <w:rsid w:val="002D4A23"/>
    <w:rsid w:val="002D6DF6"/>
    <w:rsid w:val="002D7514"/>
    <w:rsid w:val="002F5119"/>
    <w:rsid w:val="002F551F"/>
    <w:rsid w:val="002F656F"/>
    <w:rsid w:val="002F6F21"/>
    <w:rsid w:val="00310BDD"/>
    <w:rsid w:val="00311A65"/>
    <w:rsid w:val="003206E1"/>
    <w:rsid w:val="00322322"/>
    <w:rsid w:val="003230A4"/>
    <w:rsid w:val="0032625E"/>
    <w:rsid w:val="00333D92"/>
    <w:rsid w:val="0034436D"/>
    <w:rsid w:val="00352DB5"/>
    <w:rsid w:val="003534CD"/>
    <w:rsid w:val="003643F1"/>
    <w:rsid w:val="00367DE6"/>
    <w:rsid w:val="003734D4"/>
    <w:rsid w:val="00375248"/>
    <w:rsid w:val="00381C21"/>
    <w:rsid w:val="00382825"/>
    <w:rsid w:val="00384FB3"/>
    <w:rsid w:val="00393B58"/>
    <w:rsid w:val="00395874"/>
    <w:rsid w:val="003976B1"/>
    <w:rsid w:val="003A15CD"/>
    <w:rsid w:val="003A6A0F"/>
    <w:rsid w:val="003B48E2"/>
    <w:rsid w:val="003B61F3"/>
    <w:rsid w:val="003C147E"/>
    <w:rsid w:val="003C2347"/>
    <w:rsid w:val="003C25FD"/>
    <w:rsid w:val="003D108E"/>
    <w:rsid w:val="003D1EB0"/>
    <w:rsid w:val="003D7EE7"/>
    <w:rsid w:val="003E4191"/>
    <w:rsid w:val="00405215"/>
    <w:rsid w:val="00415244"/>
    <w:rsid w:val="0041556E"/>
    <w:rsid w:val="00417348"/>
    <w:rsid w:val="0043022D"/>
    <w:rsid w:val="00431895"/>
    <w:rsid w:val="0043447E"/>
    <w:rsid w:val="00434DBF"/>
    <w:rsid w:val="00435F6C"/>
    <w:rsid w:val="004367D6"/>
    <w:rsid w:val="004415B8"/>
    <w:rsid w:val="00442943"/>
    <w:rsid w:val="004470A4"/>
    <w:rsid w:val="00456149"/>
    <w:rsid w:val="00456A8B"/>
    <w:rsid w:val="00462598"/>
    <w:rsid w:val="0046524B"/>
    <w:rsid w:val="00467484"/>
    <w:rsid w:val="004733B3"/>
    <w:rsid w:val="00477345"/>
    <w:rsid w:val="00477EC8"/>
    <w:rsid w:val="00483CA5"/>
    <w:rsid w:val="00486EDB"/>
    <w:rsid w:val="004915BF"/>
    <w:rsid w:val="004948E7"/>
    <w:rsid w:val="00495C74"/>
    <w:rsid w:val="0049660C"/>
    <w:rsid w:val="004A2E84"/>
    <w:rsid w:val="004B0F5F"/>
    <w:rsid w:val="004B2F38"/>
    <w:rsid w:val="004B406C"/>
    <w:rsid w:val="004B4DC5"/>
    <w:rsid w:val="004C34F4"/>
    <w:rsid w:val="004D4C14"/>
    <w:rsid w:val="004E2B70"/>
    <w:rsid w:val="004E40A1"/>
    <w:rsid w:val="004E700B"/>
    <w:rsid w:val="004E7D2D"/>
    <w:rsid w:val="004F1BBA"/>
    <w:rsid w:val="004F4B85"/>
    <w:rsid w:val="004F4D6D"/>
    <w:rsid w:val="00507830"/>
    <w:rsid w:val="00511C0F"/>
    <w:rsid w:val="005155D0"/>
    <w:rsid w:val="005226A9"/>
    <w:rsid w:val="00522765"/>
    <w:rsid w:val="00527DF0"/>
    <w:rsid w:val="00531650"/>
    <w:rsid w:val="00533BFA"/>
    <w:rsid w:val="00535A1D"/>
    <w:rsid w:val="005365D1"/>
    <w:rsid w:val="00541017"/>
    <w:rsid w:val="00550DA7"/>
    <w:rsid w:val="005530C8"/>
    <w:rsid w:val="00560343"/>
    <w:rsid w:val="005618C0"/>
    <w:rsid w:val="005631B5"/>
    <w:rsid w:val="005647E0"/>
    <w:rsid w:val="00580B5C"/>
    <w:rsid w:val="00581117"/>
    <w:rsid w:val="0058373A"/>
    <w:rsid w:val="00591FE7"/>
    <w:rsid w:val="005A575E"/>
    <w:rsid w:val="005A7400"/>
    <w:rsid w:val="005B0656"/>
    <w:rsid w:val="005B1FEA"/>
    <w:rsid w:val="005B3DAE"/>
    <w:rsid w:val="005B5AC0"/>
    <w:rsid w:val="005C1BFF"/>
    <w:rsid w:val="005C4568"/>
    <w:rsid w:val="005D07FD"/>
    <w:rsid w:val="005D6192"/>
    <w:rsid w:val="005D6803"/>
    <w:rsid w:val="005D7EEC"/>
    <w:rsid w:val="005F0B7C"/>
    <w:rsid w:val="00603186"/>
    <w:rsid w:val="00613D56"/>
    <w:rsid w:val="006152AB"/>
    <w:rsid w:val="0061584D"/>
    <w:rsid w:val="00616243"/>
    <w:rsid w:val="00620948"/>
    <w:rsid w:val="00624AFE"/>
    <w:rsid w:val="00632CAD"/>
    <w:rsid w:val="006372B2"/>
    <w:rsid w:val="00640260"/>
    <w:rsid w:val="006521D7"/>
    <w:rsid w:val="0066093E"/>
    <w:rsid w:val="00661EC3"/>
    <w:rsid w:val="006655A5"/>
    <w:rsid w:val="00672A38"/>
    <w:rsid w:val="00677707"/>
    <w:rsid w:val="00682F30"/>
    <w:rsid w:val="006851ED"/>
    <w:rsid w:val="00685E03"/>
    <w:rsid w:val="00687E11"/>
    <w:rsid w:val="00697152"/>
    <w:rsid w:val="006A43B2"/>
    <w:rsid w:val="006A5C8A"/>
    <w:rsid w:val="006A7E18"/>
    <w:rsid w:val="006B00BE"/>
    <w:rsid w:val="006B25F3"/>
    <w:rsid w:val="006B3E8C"/>
    <w:rsid w:val="006B5293"/>
    <w:rsid w:val="006C525D"/>
    <w:rsid w:val="006C69F4"/>
    <w:rsid w:val="006D4225"/>
    <w:rsid w:val="006D79F2"/>
    <w:rsid w:val="006E734D"/>
    <w:rsid w:val="006F1BB9"/>
    <w:rsid w:val="006F5567"/>
    <w:rsid w:val="007021E4"/>
    <w:rsid w:val="007024F4"/>
    <w:rsid w:val="00705C17"/>
    <w:rsid w:val="00710D62"/>
    <w:rsid w:val="00711209"/>
    <w:rsid w:val="00723DBC"/>
    <w:rsid w:val="007242B0"/>
    <w:rsid w:val="00725D77"/>
    <w:rsid w:val="00726602"/>
    <w:rsid w:val="00730BA8"/>
    <w:rsid w:val="00731545"/>
    <w:rsid w:val="00734677"/>
    <w:rsid w:val="00734C50"/>
    <w:rsid w:val="00742F1A"/>
    <w:rsid w:val="007438BF"/>
    <w:rsid w:val="00750C6B"/>
    <w:rsid w:val="00762174"/>
    <w:rsid w:val="00765325"/>
    <w:rsid w:val="007707C8"/>
    <w:rsid w:val="0077105C"/>
    <w:rsid w:val="00773270"/>
    <w:rsid w:val="00775492"/>
    <w:rsid w:val="00775BC9"/>
    <w:rsid w:val="00776397"/>
    <w:rsid w:val="00784ACE"/>
    <w:rsid w:val="00794C83"/>
    <w:rsid w:val="0079641E"/>
    <w:rsid w:val="007A110D"/>
    <w:rsid w:val="007A71E9"/>
    <w:rsid w:val="007A7BC5"/>
    <w:rsid w:val="007B040C"/>
    <w:rsid w:val="007B1CA6"/>
    <w:rsid w:val="007B4931"/>
    <w:rsid w:val="007C1C3E"/>
    <w:rsid w:val="007C3B60"/>
    <w:rsid w:val="007C4FF5"/>
    <w:rsid w:val="007C599C"/>
    <w:rsid w:val="007D0303"/>
    <w:rsid w:val="007D42F0"/>
    <w:rsid w:val="007D6248"/>
    <w:rsid w:val="007E0307"/>
    <w:rsid w:val="007E160F"/>
    <w:rsid w:val="007F15DD"/>
    <w:rsid w:val="007F578E"/>
    <w:rsid w:val="008050A8"/>
    <w:rsid w:val="0080695F"/>
    <w:rsid w:val="008101B7"/>
    <w:rsid w:val="00812F12"/>
    <w:rsid w:val="008138D2"/>
    <w:rsid w:val="00815E82"/>
    <w:rsid w:val="0084176C"/>
    <w:rsid w:val="008434C1"/>
    <w:rsid w:val="0084417E"/>
    <w:rsid w:val="0085284F"/>
    <w:rsid w:val="00852A1A"/>
    <w:rsid w:val="0086170F"/>
    <w:rsid w:val="008741C5"/>
    <w:rsid w:val="00875078"/>
    <w:rsid w:val="00876183"/>
    <w:rsid w:val="00881DC6"/>
    <w:rsid w:val="00886071"/>
    <w:rsid w:val="00886FD3"/>
    <w:rsid w:val="00891B92"/>
    <w:rsid w:val="0089254D"/>
    <w:rsid w:val="00893604"/>
    <w:rsid w:val="00895080"/>
    <w:rsid w:val="00897C54"/>
    <w:rsid w:val="008A64EE"/>
    <w:rsid w:val="008B1090"/>
    <w:rsid w:val="008B31A2"/>
    <w:rsid w:val="008C04C2"/>
    <w:rsid w:val="008C22EC"/>
    <w:rsid w:val="008C286A"/>
    <w:rsid w:val="008C286F"/>
    <w:rsid w:val="008C506C"/>
    <w:rsid w:val="008C77E9"/>
    <w:rsid w:val="008D09FB"/>
    <w:rsid w:val="008D4739"/>
    <w:rsid w:val="008D6954"/>
    <w:rsid w:val="008F0433"/>
    <w:rsid w:val="008F2963"/>
    <w:rsid w:val="008F2F81"/>
    <w:rsid w:val="0090116E"/>
    <w:rsid w:val="00901A2C"/>
    <w:rsid w:val="00902A91"/>
    <w:rsid w:val="0091001E"/>
    <w:rsid w:val="009105B9"/>
    <w:rsid w:val="00910F75"/>
    <w:rsid w:val="009150A4"/>
    <w:rsid w:val="00922D43"/>
    <w:rsid w:val="00926170"/>
    <w:rsid w:val="00927567"/>
    <w:rsid w:val="00936A51"/>
    <w:rsid w:val="009412DA"/>
    <w:rsid w:val="00951EFC"/>
    <w:rsid w:val="009555AD"/>
    <w:rsid w:val="0096732F"/>
    <w:rsid w:val="009673A5"/>
    <w:rsid w:val="009719A1"/>
    <w:rsid w:val="00974AAE"/>
    <w:rsid w:val="00983F5E"/>
    <w:rsid w:val="0098545C"/>
    <w:rsid w:val="009945F3"/>
    <w:rsid w:val="00997EF4"/>
    <w:rsid w:val="009A2138"/>
    <w:rsid w:val="009A427B"/>
    <w:rsid w:val="009B0001"/>
    <w:rsid w:val="009B2463"/>
    <w:rsid w:val="009C1F66"/>
    <w:rsid w:val="009C3704"/>
    <w:rsid w:val="009D4732"/>
    <w:rsid w:val="009D4BB3"/>
    <w:rsid w:val="009E1312"/>
    <w:rsid w:val="009E24B2"/>
    <w:rsid w:val="009F1A87"/>
    <w:rsid w:val="009F41BC"/>
    <w:rsid w:val="009F57C2"/>
    <w:rsid w:val="00A000FB"/>
    <w:rsid w:val="00A03F11"/>
    <w:rsid w:val="00A07579"/>
    <w:rsid w:val="00A07B6D"/>
    <w:rsid w:val="00A30BAC"/>
    <w:rsid w:val="00A342F9"/>
    <w:rsid w:val="00A37771"/>
    <w:rsid w:val="00A46231"/>
    <w:rsid w:val="00A51A42"/>
    <w:rsid w:val="00A55A20"/>
    <w:rsid w:val="00A65D16"/>
    <w:rsid w:val="00A74710"/>
    <w:rsid w:val="00A76488"/>
    <w:rsid w:val="00A779EE"/>
    <w:rsid w:val="00A81460"/>
    <w:rsid w:val="00A81ED7"/>
    <w:rsid w:val="00A84212"/>
    <w:rsid w:val="00A9543B"/>
    <w:rsid w:val="00A95D00"/>
    <w:rsid w:val="00A96990"/>
    <w:rsid w:val="00AB37F1"/>
    <w:rsid w:val="00AC6CE9"/>
    <w:rsid w:val="00AD2313"/>
    <w:rsid w:val="00AD3A93"/>
    <w:rsid w:val="00AE3F0C"/>
    <w:rsid w:val="00AE4322"/>
    <w:rsid w:val="00AE4C4D"/>
    <w:rsid w:val="00AE6DF5"/>
    <w:rsid w:val="00AF13CE"/>
    <w:rsid w:val="00AF6643"/>
    <w:rsid w:val="00B0127E"/>
    <w:rsid w:val="00B038CD"/>
    <w:rsid w:val="00B04B00"/>
    <w:rsid w:val="00B141F6"/>
    <w:rsid w:val="00B15711"/>
    <w:rsid w:val="00B15D6A"/>
    <w:rsid w:val="00B16330"/>
    <w:rsid w:val="00B17242"/>
    <w:rsid w:val="00B17D0B"/>
    <w:rsid w:val="00B2157C"/>
    <w:rsid w:val="00B21F2A"/>
    <w:rsid w:val="00B42075"/>
    <w:rsid w:val="00B4399E"/>
    <w:rsid w:val="00B43E50"/>
    <w:rsid w:val="00B464BC"/>
    <w:rsid w:val="00B470A6"/>
    <w:rsid w:val="00B52860"/>
    <w:rsid w:val="00B818AD"/>
    <w:rsid w:val="00B82631"/>
    <w:rsid w:val="00B830C2"/>
    <w:rsid w:val="00B847E7"/>
    <w:rsid w:val="00B85BED"/>
    <w:rsid w:val="00B91551"/>
    <w:rsid w:val="00B96846"/>
    <w:rsid w:val="00BA6699"/>
    <w:rsid w:val="00BA66E4"/>
    <w:rsid w:val="00BB0821"/>
    <w:rsid w:val="00BB1E3F"/>
    <w:rsid w:val="00BB2125"/>
    <w:rsid w:val="00BB59BD"/>
    <w:rsid w:val="00BB642C"/>
    <w:rsid w:val="00BC0AEC"/>
    <w:rsid w:val="00BC1D09"/>
    <w:rsid w:val="00BC4745"/>
    <w:rsid w:val="00BC4D7E"/>
    <w:rsid w:val="00BD4240"/>
    <w:rsid w:val="00BD69F6"/>
    <w:rsid w:val="00BD74F5"/>
    <w:rsid w:val="00BE57B3"/>
    <w:rsid w:val="00BE60AE"/>
    <w:rsid w:val="00BF120B"/>
    <w:rsid w:val="00BF4DE9"/>
    <w:rsid w:val="00BF50E7"/>
    <w:rsid w:val="00BF5EB1"/>
    <w:rsid w:val="00C01297"/>
    <w:rsid w:val="00C01379"/>
    <w:rsid w:val="00C023FE"/>
    <w:rsid w:val="00C05182"/>
    <w:rsid w:val="00C13E73"/>
    <w:rsid w:val="00C170C6"/>
    <w:rsid w:val="00C17ECC"/>
    <w:rsid w:val="00C20481"/>
    <w:rsid w:val="00C214DF"/>
    <w:rsid w:val="00C22F5E"/>
    <w:rsid w:val="00C24002"/>
    <w:rsid w:val="00C33936"/>
    <w:rsid w:val="00C4560E"/>
    <w:rsid w:val="00C51E4E"/>
    <w:rsid w:val="00C532C6"/>
    <w:rsid w:val="00C56EE7"/>
    <w:rsid w:val="00C7016E"/>
    <w:rsid w:val="00C75A79"/>
    <w:rsid w:val="00C86653"/>
    <w:rsid w:val="00C87C03"/>
    <w:rsid w:val="00C94985"/>
    <w:rsid w:val="00C97D66"/>
    <w:rsid w:val="00CA4A57"/>
    <w:rsid w:val="00CB292D"/>
    <w:rsid w:val="00CC7B95"/>
    <w:rsid w:val="00CD6664"/>
    <w:rsid w:val="00CE1C0E"/>
    <w:rsid w:val="00CE2464"/>
    <w:rsid w:val="00CE4AE4"/>
    <w:rsid w:val="00CE5A62"/>
    <w:rsid w:val="00CF056A"/>
    <w:rsid w:val="00CF4121"/>
    <w:rsid w:val="00D02C8A"/>
    <w:rsid w:val="00D103C1"/>
    <w:rsid w:val="00D10C7B"/>
    <w:rsid w:val="00D11279"/>
    <w:rsid w:val="00D135A8"/>
    <w:rsid w:val="00D17402"/>
    <w:rsid w:val="00D30B66"/>
    <w:rsid w:val="00D312B9"/>
    <w:rsid w:val="00D445A8"/>
    <w:rsid w:val="00D52405"/>
    <w:rsid w:val="00D54A64"/>
    <w:rsid w:val="00D5523B"/>
    <w:rsid w:val="00D552BF"/>
    <w:rsid w:val="00D8317A"/>
    <w:rsid w:val="00D8398B"/>
    <w:rsid w:val="00D8607F"/>
    <w:rsid w:val="00D87290"/>
    <w:rsid w:val="00D9020F"/>
    <w:rsid w:val="00D9126E"/>
    <w:rsid w:val="00DA088F"/>
    <w:rsid w:val="00DA6A57"/>
    <w:rsid w:val="00DB009D"/>
    <w:rsid w:val="00DC4A35"/>
    <w:rsid w:val="00DC55E3"/>
    <w:rsid w:val="00DC5801"/>
    <w:rsid w:val="00DC58E7"/>
    <w:rsid w:val="00DC6A88"/>
    <w:rsid w:val="00DD055D"/>
    <w:rsid w:val="00DD2F0A"/>
    <w:rsid w:val="00DE4BF6"/>
    <w:rsid w:val="00DE6F7B"/>
    <w:rsid w:val="00DF0C34"/>
    <w:rsid w:val="00DF13D0"/>
    <w:rsid w:val="00DF213C"/>
    <w:rsid w:val="00DF438E"/>
    <w:rsid w:val="00E0533C"/>
    <w:rsid w:val="00E07F2B"/>
    <w:rsid w:val="00E246D5"/>
    <w:rsid w:val="00E25052"/>
    <w:rsid w:val="00E33AD0"/>
    <w:rsid w:val="00E47BC0"/>
    <w:rsid w:val="00E51B05"/>
    <w:rsid w:val="00E51E06"/>
    <w:rsid w:val="00E5237B"/>
    <w:rsid w:val="00E527F2"/>
    <w:rsid w:val="00E53857"/>
    <w:rsid w:val="00E54CFE"/>
    <w:rsid w:val="00E61229"/>
    <w:rsid w:val="00E6545B"/>
    <w:rsid w:val="00E7386B"/>
    <w:rsid w:val="00E82D21"/>
    <w:rsid w:val="00E835DB"/>
    <w:rsid w:val="00E84DB3"/>
    <w:rsid w:val="00E85B48"/>
    <w:rsid w:val="00E9011A"/>
    <w:rsid w:val="00E91243"/>
    <w:rsid w:val="00EA46D3"/>
    <w:rsid w:val="00EB58E8"/>
    <w:rsid w:val="00EB7394"/>
    <w:rsid w:val="00EC3B52"/>
    <w:rsid w:val="00ED0444"/>
    <w:rsid w:val="00ED0972"/>
    <w:rsid w:val="00ED3FAA"/>
    <w:rsid w:val="00EE08A1"/>
    <w:rsid w:val="00EE287E"/>
    <w:rsid w:val="00EE368C"/>
    <w:rsid w:val="00EE3F9A"/>
    <w:rsid w:val="00EF2787"/>
    <w:rsid w:val="00EF2842"/>
    <w:rsid w:val="00F04083"/>
    <w:rsid w:val="00F046E2"/>
    <w:rsid w:val="00F062D2"/>
    <w:rsid w:val="00F07065"/>
    <w:rsid w:val="00F07E70"/>
    <w:rsid w:val="00F10A2B"/>
    <w:rsid w:val="00F1144C"/>
    <w:rsid w:val="00F168B0"/>
    <w:rsid w:val="00F261C1"/>
    <w:rsid w:val="00F279F4"/>
    <w:rsid w:val="00F27A6C"/>
    <w:rsid w:val="00F362B7"/>
    <w:rsid w:val="00F3676D"/>
    <w:rsid w:val="00F3782C"/>
    <w:rsid w:val="00F412CD"/>
    <w:rsid w:val="00F5507C"/>
    <w:rsid w:val="00F56436"/>
    <w:rsid w:val="00F56760"/>
    <w:rsid w:val="00F634CB"/>
    <w:rsid w:val="00F668EE"/>
    <w:rsid w:val="00F67640"/>
    <w:rsid w:val="00F700E8"/>
    <w:rsid w:val="00F70937"/>
    <w:rsid w:val="00F76CC5"/>
    <w:rsid w:val="00F81C1C"/>
    <w:rsid w:val="00F9082A"/>
    <w:rsid w:val="00F911F1"/>
    <w:rsid w:val="00F945F1"/>
    <w:rsid w:val="00F96286"/>
    <w:rsid w:val="00F97199"/>
    <w:rsid w:val="00FA6A17"/>
    <w:rsid w:val="00FC311D"/>
    <w:rsid w:val="00FC33B4"/>
    <w:rsid w:val="00FC36F6"/>
    <w:rsid w:val="00FC3D6F"/>
    <w:rsid w:val="00FC682C"/>
    <w:rsid w:val="00FD234B"/>
    <w:rsid w:val="00FD4ACF"/>
    <w:rsid w:val="00FD4F26"/>
    <w:rsid w:val="00FE196D"/>
    <w:rsid w:val="00FF26E6"/>
    <w:rsid w:val="00FF2B07"/>
    <w:rsid w:val="00FF4CFA"/>
    <w:rsid w:val="00FF4E97"/>
    <w:rsid w:val="00FF654F"/>
    <w:rsid w:val="01D4BCEB"/>
    <w:rsid w:val="3D00D5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C66059"/>
  <w15:docId w15:val="{AE83E126-1B39-4AC2-A960-717B44E5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9150A4"/>
    <w:rPr>
      <w:rFonts w:ascii="Arial" w:hAnsi="Arial"/>
      <w:sz w:val="22"/>
      <w:szCs w:val="24"/>
      <w:lang w:eastAsia="en-US"/>
    </w:rPr>
  </w:style>
  <w:style w:type="paragraph" w:styleId="Otsikko1">
    <w:name w:val="heading 1"/>
    <w:basedOn w:val="Normaali"/>
    <w:next w:val="Normaali"/>
    <w:qFormat/>
    <w:rsid w:val="00EB7394"/>
    <w:pPr>
      <w:keepNext/>
      <w:numPr>
        <w:numId w:val="2"/>
      </w:numPr>
      <w:outlineLvl w:val="0"/>
    </w:pPr>
    <w:rPr>
      <w:rFonts w:cs="Arial"/>
      <w:b/>
      <w:szCs w:val="22"/>
      <w:lang w:eastAsia="fi-FI"/>
    </w:rPr>
  </w:style>
  <w:style w:type="paragraph" w:styleId="Otsikko2">
    <w:name w:val="heading 2"/>
    <w:basedOn w:val="Normaali"/>
    <w:next w:val="Normaali"/>
    <w:qFormat/>
    <w:rsid w:val="00BD69F6"/>
    <w:pPr>
      <w:keepNext/>
      <w:numPr>
        <w:ilvl w:val="1"/>
        <w:numId w:val="2"/>
      </w:numPr>
      <w:spacing w:before="240" w:after="60"/>
      <w:outlineLvl w:val="1"/>
    </w:pPr>
    <w:rPr>
      <w:rFonts w:cs="Arial"/>
      <w:b/>
      <w:bCs/>
      <w:i/>
      <w:iCs/>
      <w:sz w:val="28"/>
      <w:szCs w:val="28"/>
    </w:rPr>
  </w:style>
  <w:style w:type="paragraph" w:styleId="Otsikko3">
    <w:name w:val="heading 3"/>
    <w:basedOn w:val="Normaali"/>
    <w:next w:val="Normaali"/>
    <w:qFormat/>
    <w:rsid w:val="00BD69F6"/>
    <w:pPr>
      <w:keepNext/>
      <w:numPr>
        <w:ilvl w:val="2"/>
        <w:numId w:val="2"/>
      </w:numPr>
      <w:spacing w:before="240" w:after="60"/>
      <w:outlineLvl w:val="2"/>
    </w:pPr>
    <w:rPr>
      <w:rFonts w:cs="Arial"/>
      <w:b/>
      <w:bCs/>
      <w:sz w:val="26"/>
      <w:szCs w:val="26"/>
    </w:rPr>
  </w:style>
  <w:style w:type="paragraph" w:styleId="Otsikko4">
    <w:name w:val="heading 4"/>
    <w:basedOn w:val="Normaali"/>
    <w:next w:val="Normaali"/>
    <w:qFormat/>
    <w:rsid w:val="00BD69F6"/>
    <w:pPr>
      <w:keepNext/>
      <w:numPr>
        <w:ilvl w:val="3"/>
        <w:numId w:val="2"/>
      </w:numPr>
      <w:spacing w:before="240" w:after="60"/>
      <w:outlineLvl w:val="3"/>
    </w:pPr>
    <w:rPr>
      <w:b/>
      <w:bCs/>
      <w:sz w:val="28"/>
      <w:szCs w:val="28"/>
    </w:rPr>
  </w:style>
  <w:style w:type="paragraph" w:styleId="Otsikko5">
    <w:name w:val="heading 5"/>
    <w:basedOn w:val="Normaali"/>
    <w:next w:val="Normaali"/>
    <w:qFormat/>
    <w:rsid w:val="00BD69F6"/>
    <w:pPr>
      <w:numPr>
        <w:ilvl w:val="4"/>
        <w:numId w:val="2"/>
      </w:numPr>
      <w:spacing w:before="240" w:after="60"/>
      <w:outlineLvl w:val="4"/>
    </w:pPr>
    <w:rPr>
      <w:b/>
      <w:bCs/>
      <w:i/>
      <w:iCs/>
      <w:sz w:val="26"/>
      <w:szCs w:val="26"/>
    </w:rPr>
  </w:style>
  <w:style w:type="paragraph" w:styleId="Otsikko6">
    <w:name w:val="heading 6"/>
    <w:basedOn w:val="Normaali"/>
    <w:next w:val="Normaali"/>
    <w:qFormat/>
    <w:rsid w:val="00BD69F6"/>
    <w:pPr>
      <w:numPr>
        <w:ilvl w:val="5"/>
        <w:numId w:val="2"/>
      </w:numPr>
      <w:spacing w:before="240" w:after="60"/>
      <w:outlineLvl w:val="5"/>
    </w:pPr>
    <w:rPr>
      <w:b/>
      <w:bCs/>
      <w:szCs w:val="22"/>
    </w:rPr>
  </w:style>
  <w:style w:type="paragraph" w:styleId="Otsikko7">
    <w:name w:val="heading 7"/>
    <w:basedOn w:val="Normaali"/>
    <w:next w:val="Normaali"/>
    <w:qFormat/>
    <w:rsid w:val="00BD69F6"/>
    <w:pPr>
      <w:numPr>
        <w:ilvl w:val="6"/>
        <w:numId w:val="2"/>
      </w:numPr>
      <w:spacing w:before="240" w:after="60"/>
      <w:outlineLvl w:val="6"/>
    </w:pPr>
  </w:style>
  <w:style w:type="paragraph" w:styleId="Otsikko8">
    <w:name w:val="heading 8"/>
    <w:basedOn w:val="Normaali"/>
    <w:next w:val="Normaali"/>
    <w:qFormat/>
    <w:rsid w:val="00BD69F6"/>
    <w:pPr>
      <w:numPr>
        <w:ilvl w:val="7"/>
        <w:numId w:val="2"/>
      </w:numPr>
      <w:spacing w:before="240" w:after="60"/>
      <w:outlineLvl w:val="7"/>
    </w:pPr>
    <w:rPr>
      <w:i/>
      <w:iCs/>
    </w:rPr>
  </w:style>
  <w:style w:type="paragraph" w:styleId="Otsikko9">
    <w:name w:val="heading 9"/>
    <w:basedOn w:val="Normaali"/>
    <w:next w:val="Normaali"/>
    <w:qFormat/>
    <w:rsid w:val="00BD69F6"/>
    <w:pPr>
      <w:numPr>
        <w:ilvl w:val="8"/>
        <w:numId w:val="2"/>
      </w:numPr>
      <w:spacing w:before="240" w:after="60"/>
      <w:outlineLvl w:val="8"/>
    </w:pPr>
    <w:rPr>
      <w:rFonts w:cs="Arial"/>
      <w:szCs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is">
    <w:name w:val="Leipis"/>
    <w:basedOn w:val="Normaali"/>
    <w:rsid w:val="007B096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bidi="en-US"/>
    </w:rPr>
  </w:style>
  <w:style w:type="character" w:styleId="Hyperlinkki">
    <w:name w:val="Hyperlink"/>
    <w:basedOn w:val="Kappaleenoletusfontti"/>
    <w:uiPriority w:val="99"/>
    <w:rsid w:val="00090676"/>
    <w:rPr>
      <w:color w:val="0000FF"/>
      <w:u w:val="single"/>
    </w:rPr>
  </w:style>
  <w:style w:type="character" w:styleId="AvattuHyperlinkki">
    <w:name w:val="FollowedHyperlink"/>
    <w:basedOn w:val="Kappaleenoletusfontti"/>
    <w:rsid w:val="00090676"/>
    <w:rPr>
      <w:color w:val="800080"/>
      <w:u w:val="single"/>
    </w:rPr>
  </w:style>
  <w:style w:type="table" w:styleId="TaulukkoRuudukko">
    <w:name w:val="Table Grid"/>
    <w:basedOn w:val="Normaalitaulukko"/>
    <w:rsid w:val="00C02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C023FE"/>
    <w:rPr>
      <w:rFonts w:ascii="Tahoma" w:hAnsi="Tahoma" w:cs="Tahoma"/>
      <w:sz w:val="16"/>
      <w:szCs w:val="16"/>
    </w:rPr>
  </w:style>
  <w:style w:type="paragraph" w:styleId="Yltunniste">
    <w:name w:val="header"/>
    <w:basedOn w:val="Normaali"/>
    <w:rsid w:val="00B818AD"/>
    <w:pPr>
      <w:tabs>
        <w:tab w:val="center" w:pos="4819"/>
        <w:tab w:val="right" w:pos="9638"/>
      </w:tabs>
    </w:pPr>
  </w:style>
  <w:style w:type="paragraph" w:styleId="Alatunniste">
    <w:name w:val="footer"/>
    <w:basedOn w:val="Normaali"/>
    <w:rsid w:val="00B818AD"/>
    <w:pPr>
      <w:tabs>
        <w:tab w:val="center" w:pos="4819"/>
        <w:tab w:val="right" w:pos="9638"/>
      </w:tabs>
    </w:pPr>
  </w:style>
  <w:style w:type="character" w:styleId="Sivunumero">
    <w:name w:val="page number"/>
    <w:basedOn w:val="Kappaleenoletusfontti"/>
    <w:rsid w:val="00ED0972"/>
  </w:style>
  <w:style w:type="paragraph" w:customStyle="1" w:styleId="Indent46">
    <w:name w:val="Indent 4.6"/>
    <w:basedOn w:val="Normaali"/>
    <w:rsid w:val="004E700B"/>
    <w:pPr>
      <w:spacing w:before="60" w:after="120"/>
      <w:ind w:left="2608"/>
    </w:pPr>
    <w:rPr>
      <w:szCs w:val="20"/>
    </w:rPr>
  </w:style>
  <w:style w:type="numbering" w:customStyle="1" w:styleId="Tyyli1">
    <w:name w:val="Tyyli1"/>
    <w:basedOn w:val="Eiluetteloa"/>
    <w:rsid w:val="00B43E50"/>
    <w:pPr>
      <w:numPr>
        <w:numId w:val="6"/>
      </w:numPr>
    </w:pPr>
  </w:style>
  <w:style w:type="paragraph" w:customStyle="1" w:styleId="Arial9">
    <w:name w:val="Arial 9"/>
    <w:basedOn w:val="Normaali"/>
    <w:rsid w:val="00263A49"/>
    <w:rPr>
      <w:rFonts w:cs="Arial"/>
      <w:sz w:val="18"/>
      <w:szCs w:val="20"/>
      <w:lang w:eastAsia="fi-FI"/>
    </w:rPr>
  </w:style>
  <w:style w:type="paragraph" w:customStyle="1" w:styleId="Lomakekentta">
    <w:name w:val="Lomakekentta"/>
    <w:basedOn w:val="Normaali"/>
    <w:autoRedefine/>
    <w:rsid w:val="00D8317A"/>
    <w:pPr>
      <w:framePr w:hSpace="141" w:wrap="around" w:vAnchor="text" w:hAnchor="margin" w:y="122"/>
      <w:ind w:left="360"/>
    </w:pPr>
    <w:rPr>
      <w:rFonts w:eastAsiaTheme="minorHAnsi" w:cs="Arial"/>
      <w:noProof/>
      <w:sz w:val="20"/>
      <w:szCs w:val="20"/>
    </w:rPr>
  </w:style>
  <w:style w:type="paragraph" w:styleId="Kommentinteksti">
    <w:name w:val="annotation text"/>
    <w:basedOn w:val="Normaali"/>
    <w:link w:val="KommentintekstiChar"/>
    <w:uiPriority w:val="99"/>
    <w:unhideWhenUsed/>
    <w:rsid w:val="00D8317A"/>
    <w:rPr>
      <w:sz w:val="20"/>
      <w:szCs w:val="20"/>
      <w:lang w:eastAsia="fi-FI"/>
    </w:rPr>
  </w:style>
  <w:style w:type="character" w:customStyle="1" w:styleId="KommentintekstiChar">
    <w:name w:val="Kommentin teksti Char"/>
    <w:basedOn w:val="Kappaleenoletusfontti"/>
    <w:link w:val="Kommentinteksti"/>
    <w:uiPriority w:val="99"/>
    <w:rsid w:val="00D8317A"/>
    <w:rPr>
      <w:rFonts w:ascii="Arial" w:hAnsi="Arial"/>
    </w:rPr>
  </w:style>
  <w:style w:type="paragraph" w:customStyle="1" w:styleId="Arial10LihavoituCAPSLOCK">
    <w:name w:val="Arial 10 Lihavoitu CAPSLOCK"/>
    <w:basedOn w:val="Arial9"/>
    <w:rsid w:val="00065959"/>
    <w:rPr>
      <w:b/>
      <w:caps/>
      <w:sz w:val="20"/>
    </w:rPr>
  </w:style>
  <w:style w:type="paragraph" w:customStyle="1" w:styleId="Arial10Lihavoitu">
    <w:name w:val="Arial 10 Lihavoitu"/>
    <w:basedOn w:val="Arial9"/>
    <w:rsid w:val="00D552BF"/>
    <w:rPr>
      <w:b/>
      <w:sz w:val="20"/>
    </w:rPr>
  </w:style>
  <w:style w:type="paragraph" w:styleId="Luettelokappale">
    <w:name w:val="List Paragraph"/>
    <w:basedOn w:val="Normaali"/>
    <w:uiPriority w:val="34"/>
    <w:qFormat/>
    <w:rsid w:val="00D552BF"/>
    <w:pPr>
      <w:ind w:left="720"/>
      <w:contextualSpacing/>
    </w:pPr>
    <w:rPr>
      <w:sz w:val="24"/>
      <w:szCs w:val="20"/>
      <w:lang w:eastAsia="fi-FI"/>
    </w:rPr>
  </w:style>
  <w:style w:type="character" w:styleId="Voimakas">
    <w:name w:val="Strong"/>
    <w:basedOn w:val="Kappaleenoletusfontti"/>
    <w:uiPriority w:val="22"/>
    <w:qFormat/>
    <w:rsid w:val="00BA6699"/>
    <w:rPr>
      <w:b/>
      <w:bCs/>
    </w:rPr>
  </w:style>
  <w:style w:type="paragraph" w:styleId="NormaaliWWW">
    <w:name w:val="Normal (Web)"/>
    <w:basedOn w:val="Normaali"/>
    <w:uiPriority w:val="99"/>
    <w:unhideWhenUsed/>
    <w:rsid w:val="00FE196D"/>
    <w:pPr>
      <w:spacing w:after="120"/>
    </w:pPr>
    <w:rPr>
      <w:rFonts w:ascii="Times New Roman" w:hAnsi="Times New Roman"/>
      <w:sz w:val="24"/>
      <w:lang w:eastAsia="fi-FI"/>
    </w:rPr>
  </w:style>
  <w:style w:type="numbering" w:customStyle="1" w:styleId="TyyliAutomaattinennumerointi11ptLihavoituVasen063cm">
    <w:name w:val="Tyyli Automaattinen numerointi 11 pt Lihavoitu Vasen:  063 cm ..."/>
    <w:basedOn w:val="Eiluetteloa"/>
    <w:locked/>
    <w:rsid w:val="00936A51"/>
    <w:pPr>
      <w:numPr>
        <w:numId w:val="20"/>
      </w:numPr>
    </w:pPr>
  </w:style>
  <w:style w:type="paragraph" w:styleId="Muutos">
    <w:name w:val="Revision"/>
    <w:hidden/>
    <w:uiPriority w:val="99"/>
    <w:semiHidden/>
    <w:rsid w:val="005D7EEC"/>
    <w:rPr>
      <w:rFonts w:ascii="Arial" w:hAnsi="Arial"/>
      <w:sz w:val="22"/>
      <w:szCs w:val="24"/>
      <w:lang w:eastAsia="en-US"/>
    </w:rPr>
  </w:style>
  <w:style w:type="character" w:styleId="Kommentinviite">
    <w:name w:val="annotation reference"/>
    <w:basedOn w:val="Kappaleenoletusfontti"/>
    <w:semiHidden/>
    <w:unhideWhenUsed/>
    <w:rsid w:val="00006CC2"/>
    <w:rPr>
      <w:sz w:val="16"/>
      <w:szCs w:val="16"/>
    </w:rPr>
  </w:style>
  <w:style w:type="paragraph" w:styleId="Kommentinotsikko">
    <w:name w:val="annotation subject"/>
    <w:basedOn w:val="Kommentinteksti"/>
    <w:next w:val="Kommentinteksti"/>
    <w:link w:val="KommentinotsikkoChar"/>
    <w:semiHidden/>
    <w:unhideWhenUsed/>
    <w:rsid w:val="00006CC2"/>
    <w:rPr>
      <w:b/>
      <w:bCs/>
      <w:lang w:eastAsia="en-US"/>
    </w:rPr>
  </w:style>
  <w:style w:type="character" w:customStyle="1" w:styleId="KommentinotsikkoChar">
    <w:name w:val="Kommentin otsikko Char"/>
    <w:basedOn w:val="KommentintekstiChar"/>
    <w:link w:val="Kommentinotsikko"/>
    <w:semiHidden/>
    <w:rsid w:val="00006CC2"/>
    <w:rPr>
      <w:rFonts w:ascii="Arial" w:hAnsi="Arial"/>
      <w:b/>
      <w:bCs/>
      <w:lang w:eastAsia="en-US"/>
    </w:rPr>
  </w:style>
  <w:style w:type="character" w:styleId="Ratkaisematonmaininta">
    <w:name w:val="Unresolved Mention"/>
    <w:basedOn w:val="Kappaleenoletusfontti"/>
    <w:uiPriority w:val="99"/>
    <w:semiHidden/>
    <w:unhideWhenUsed/>
    <w:rsid w:val="009C3704"/>
    <w:rPr>
      <w:color w:val="605E5C"/>
      <w:shd w:val="clear" w:color="auto" w:fill="E1DFDD"/>
    </w:rPr>
  </w:style>
  <w:style w:type="paragraph" w:customStyle="1" w:styleId="Ingressi">
    <w:name w:val="Ingressi"/>
    <w:basedOn w:val="Normaali"/>
    <w:autoRedefine/>
    <w:qFormat/>
    <w:rsid w:val="009555AD"/>
    <w:pPr>
      <w:tabs>
        <w:tab w:val="center" w:pos="8505"/>
      </w:tabs>
      <w:spacing w:after="160" w:line="259" w:lineRule="auto"/>
      <w:jc w:val="both"/>
    </w:pPr>
    <w:rPr>
      <w:rFonts w:asciiTheme="minorHAnsi" w:eastAsiaTheme="minorHAnsi" w:hAnsiTheme="minorHAnsi" w:cs="Arial"/>
      <w:b/>
      <w:sz w:val="24"/>
      <w:lang w:eastAsia="fi-FI"/>
    </w:rPr>
  </w:style>
  <w:style w:type="paragraph" w:styleId="Leipteksti">
    <w:name w:val="Body Text"/>
    <w:basedOn w:val="Normaali"/>
    <w:link w:val="LeiptekstiChar"/>
    <w:qFormat/>
    <w:rsid w:val="00046048"/>
    <w:pPr>
      <w:spacing w:after="240" w:line="240" w:lineRule="atLeast"/>
    </w:pPr>
    <w:rPr>
      <w:rFonts w:asciiTheme="minorHAnsi" w:eastAsiaTheme="minorHAnsi" w:hAnsiTheme="minorHAnsi" w:cstheme="minorHAnsi"/>
      <w:sz w:val="20"/>
      <w:szCs w:val="22"/>
    </w:rPr>
  </w:style>
  <w:style w:type="character" w:customStyle="1" w:styleId="LeiptekstiChar">
    <w:name w:val="Leipäteksti Char"/>
    <w:basedOn w:val="Kappaleenoletusfontti"/>
    <w:link w:val="Leipteksti"/>
    <w:rsid w:val="00046048"/>
    <w:rPr>
      <w:rFonts w:asciiTheme="minorHAnsi" w:eastAsiaTheme="minorHAnsi" w:hAnsiTheme="minorHAnsi" w:cstheme="minorHAnsi"/>
      <w:szCs w:val="22"/>
      <w:lang w:eastAsia="en-US"/>
    </w:rPr>
  </w:style>
  <w:style w:type="paragraph" w:styleId="Sisllysluettelonotsikko">
    <w:name w:val="TOC Heading"/>
    <w:basedOn w:val="Otsikko1"/>
    <w:next w:val="Normaali"/>
    <w:uiPriority w:val="39"/>
    <w:unhideWhenUsed/>
    <w:qFormat/>
    <w:rsid w:val="00467484"/>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isluet1">
    <w:name w:val="toc 1"/>
    <w:basedOn w:val="Normaali"/>
    <w:next w:val="Normaali"/>
    <w:autoRedefine/>
    <w:uiPriority w:val="39"/>
    <w:unhideWhenUsed/>
    <w:rsid w:val="00467484"/>
    <w:pPr>
      <w:spacing w:after="100"/>
    </w:pPr>
  </w:style>
  <w:style w:type="paragraph" w:styleId="Kuvaotsikko">
    <w:name w:val="caption"/>
    <w:basedOn w:val="Normaali"/>
    <w:next w:val="Normaali"/>
    <w:unhideWhenUsed/>
    <w:qFormat/>
    <w:rsid w:val="00922D43"/>
    <w:pPr>
      <w:spacing w:after="200"/>
    </w:pPr>
    <w:rPr>
      <w:i/>
      <w:iCs/>
      <w:color w:val="1F497D" w:themeColor="text2"/>
      <w:sz w:val="18"/>
      <w:szCs w:val="18"/>
    </w:rPr>
  </w:style>
  <w:style w:type="paragraph" w:styleId="Alaotsikko">
    <w:name w:val="Subtitle"/>
    <w:basedOn w:val="Normaali"/>
    <w:next w:val="Normaali"/>
    <w:link w:val="AlaotsikkoChar"/>
    <w:qFormat/>
    <w:rsid w:val="00922D43"/>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aotsikkoChar">
    <w:name w:val="Alaotsikko Char"/>
    <w:basedOn w:val="Kappaleenoletusfontti"/>
    <w:link w:val="Alaotsikko"/>
    <w:rsid w:val="00922D43"/>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70849">
      <w:bodyDiv w:val="1"/>
      <w:marLeft w:val="0"/>
      <w:marRight w:val="0"/>
      <w:marTop w:val="0"/>
      <w:marBottom w:val="0"/>
      <w:divBdr>
        <w:top w:val="none" w:sz="0" w:space="0" w:color="auto"/>
        <w:left w:val="none" w:sz="0" w:space="0" w:color="auto"/>
        <w:bottom w:val="none" w:sz="0" w:space="0" w:color="auto"/>
        <w:right w:val="none" w:sz="0" w:space="0" w:color="auto"/>
      </w:divBdr>
      <w:divsChild>
        <w:div w:id="489295220">
          <w:marLeft w:val="0"/>
          <w:marRight w:val="0"/>
          <w:marTop w:val="0"/>
          <w:marBottom w:val="0"/>
          <w:divBdr>
            <w:top w:val="none" w:sz="0" w:space="0" w:color="auto"/>
            <w:left w:val="none" w:sz="0" w:space="0" w:color="auto"/>
            <w:bottom w:val="none" w:sz="0" w:space="0" w:color="auto"/>
            <w:right w:val="none" w:sz="0" w:space="0" w:color="auto"/>
          </w:divBdr>
          <w:divsChild>
            <w:div w:id="714741736">
              <w:marLeft w:val="0"/>
              <w:marRight w:val="0"/>
              <w:marTop w:val="0"/>
              <w:marBottom w:val="0"/>
              <w:divBdr>
                <w:top w:val="none" w:sz="0" w:space="0" w:color="auto"/>
                <w:left w:val="none" w:sz="0" w:space="0" w:color="auto"/>
                <w:bottom w:val="none" w:sz="0" w:space="0" w:color="auto"/>
                <w:right w:val="none" w:sz="0" w:space="0" w:color="auto"/>
              </w:divBdr>
              <w:divsChild>
                <w:div w:id="1315794866">
                  <w:marLeft w:val="0"/>
                  <w:marRight w:val="0"/>
                  <w:marTop w:val="0"/>
                  <w:marBottom w:val="150"/>
                  <w:divBdr>
                    <w:top w:val="none" w:sz="0" w:space="0" w:color="auto"/>
                    <w:left w:val="none" w:sz="0" w:space="0" w:color="auto"/>
                    <w:bottom w:val="none" w:sz="0" w:space="0" w:color="auto"/>
                    <w:right w:val="none" w:sz="0" w:space="0" w:color="auto"/>
                  </w:divBdr>
                  <w:divsChild>
                    <w:div w:id="1944990395">
                      <w:marLeft w:val="0"/>
                      <w:marRight w:val="0"/>
                      <w:marTop w:val="0"/>
                      <w:marBottom w:val="0"/>
                      <w:divBdr>
                        <w:top w:val="none" w:sz="0" w:space="0" w:color="auto"/>
                        <w:left w:val="none" w:sz="0" w:space="0" w:color="auto"/>
                        <w:bottom w:val="none" w:sz="0" w:space="0" w:color="auto"/>
                        <w:right w:val="none" w:sz="0" w:space="0" w:color="auto"/>
                      </w:divBdr>
                      <w:divsChild>
                        <w:div w:id="147548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81990">
      <w:bodyDiv w:val="1"/>
      <w:marLeft w:val="0"/>
      <w:marRight w:val="0"/>
      <w:marTop w:val="0"/>
      <w:marBottom w:val="0"/>
      <w:divBdr>
        <w:top w:val="none" w:sz="0" w:space="0" w:color="auto"/>
        <w:left w:val="none" w:sz="0" w:space="0" w:color="auto"/>
        <w:bottom w:val="none" w:sz="0" w:space="0" w:color="auto"/>
        <w:right w:val="none" w:sz="0" w:space="0" w:color="auto"/>
      </w:divBdr>
      <w:divsChild>
        <w:div w:id="781417678">
          <w:marLeft w:val="0"/>
          <w:marRight w:val="0"/>
          <w:marTop w:val="0"/>
          <w:marBottom w:val="0"/>
          <w:divBdr>
            <w:top w:val="none" w:sz="0" w:space="0" w:color="auto"/>
            <w:left w:val="none" w:sz="0" w:space="0" w:color="auto"/>
            <w:bottom w:val="none" w:sz="0" w:space="0" w:color="auto"/>
            <w:right w:val="none" w:sz="0" w:space="0" w:color="auto"/>
          </w:divBdr>
          <w:divsChild>
            <w:div w:id="1771385931">
              <w:marLeft w:val="0"/>
              <w:marRight w:val="0"/>
              <w:marTop w:val="0"/>
              <w:marBottom w:val="0"/>
              <w:divBdr>
                <w:top w:val="none" w:sz="0" w:space="0" w:color="auto"/>
                <w:left w:val="none" w:sz="0" w:space="0" w:color="auto"/>
                <w:bottom w:val="none" w:sz="0" w:space="0" w:color="auto"/>
                <w:right w:val="none" w:sz="0" w:space="0" w:color="auto"/>
              </w:divBdr>
              <w:divsChild>
                <w:div w:id="1956789382">
                  <w:marLeft w:val="0"/>
                  <w:marRight w:val="0"/>
                  <w:marTop w:val="0"/>
                  <w:marBottom w:val="0"/>
                  <w:divBdr>
                    <w:top w:val="none" w:sz="0" w:space="0" w:color="auto"/>
                    <w:left w:val="none" w:sz="0" w:space="0" w:color="auto"/>
                    <w:bottom w:val="none" w:sz="0" w:space="0" w:color="auto"/>
                    <w:right w:val="none" w:sz="0" w:space="0" w:color="auto"/>
                  </w:divBdr>
                  <w:divsChild>
                    <w:div w:id="1231037936">
                      <w:marLeft w:val="0"/>
                      <w:marRight w:val="0"/>
                      <w:marTop w:val="0"/>
                      <w:marBottom w:val="0"/>
                      <w:divBdr>
                        <w:top w:val="none" w:sz="0" w:space="0" w:color="auto"/>
                        <w:left w:val="none" w:sz="0" w:space="0" w:color="auto"/>
                        <w:bottom w:val="none" w:sz="0" w:space="0" w:color="auto"/>
                        <w:right w:val="none" w:sz="0" w:space="0" w:color="auto"/>
                      </w:divBdr>
                      <w:divsChild>
                        <w:div w:id="1103454166">
                          <w:marLeft w:val="0"/>
                          <w:marRight w:val="0"/>
                          <w:marTop w:val="0"/>
                          <w:marBottom w:val="0"/>
                          <w:divBdr>
                            <w:top w:val="none" w:sz="0" w:space="0" w:color="auto"/>
                            <w:left w:val="none" w:sz="0" w:space="0" w:color="auto"/>
                            <w:bottom w:val="none" w:sz="0" w:space="0" w:color="auto"/>
                            <w:right w:val="none" w:sz="0" w:space="0" w:color="auto"/>
                          </w:divBdr>
                        </w:div>
                        <w:div w:id="2143158651">
                          <w:marLeft w:val="0"/>
                          <w:marRight w:val="0"/>
                          <w:marTop w:val="0"/>
                          <w:marBottom w:val="0"/>
                          <w:divBdr>
                            <w:top w:val="none" w:sz="0" w:space="0" w:color="auto"/>
                            <w:left w:val="none" w:sz="0" w:space="0" w:color="auto"/>
                            <w:bottom w:val="none" w:sz="0" w:space="0" w:color="auto"/>
                            <w:right w:val="none" w:sz="0" w:space="0" w:color="auto"/>
                          </w:divBdr>
                          <w:divsChild>
                            <w:div w:id="14562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668341">
      <w:bodyDiv w:val="1"/>
      <w:marLeft w:val="0"/>
      <w:marRight w:val="0"/>
      <w:marTop w:val="0"/>
      <w:marBottom w:val="0"/>
      <w:divBdr>
        <w:top w:val="none" w:sz="0" w:space="0" w:color="auto"/>
        <w:left w:val="none" w:sz="0" w:space="0" w:color="auto"/>
        <w:bottom w:val="none" w:sz="0" w:space="0" w:color="auto"/>
        <w:right w:val="none" w:sz="0" w:space="0" w:color="auto"/>
      </w:divBdr>
      <w:divsChild>
        <w:div w:id="1848711930">
          <w:marLeft w:val="0"/>
          <w:marRight w:val="0"/>
          <w:marTop w:val="0"/>
          <w:marBottom w:val="0"/>
          <w:divBdr>
            <w:top w:val="none" w:sz="0" w:space="0" w:color="auto"/>
            <w:left w:val="none" w:sz="0" w:space="0" w:color="auto"/>
            <w:bottom w:val="none" w:sz="0" w:space="0" w:color="auto"/>
            <w:right w:val="none" w:sz="0" w:space="0" w:color="auto"/>
          </w:divBdr>
          <w:divsChild>
            <w:div w:id="1294210806">
              <w:marLeft w:val="0"/>
              <w:marRight w:val="0"/>
              <w:marTop w:val="0"/>
              <w:marBottom w:val="0"/>
              <w:divBdr>
                <w:top w:val="none" w:sz="0" w:space="0" w:color="auto"/>
                <w:left w:val="none" w:sz="0" w:space="0" w:color="auto"/>
                <w:bottom w:val="none" w:sz="0" w:space="0" w:color="auto"/>
                <w:right w:val="none" w:sz="0" w:space="0" w:color="auto"/>
              </w:divBdr>
              <w:divsChild>
                <w:div w:id="1275599432">
                  <w:marLeft w:val="0"/>
                  <w:marRight w:val="0"/>
                  <w:marTop w:val="0"/>
                  <w:marBottom w:val="150"/>
                  <w:divBdr>
                    <w:top w:val="none" w:sz="0" w:space="0" w:color="auto"/>
                    <w:left w:val="none" w:sz="0" w:space="0" w:color="auto"/>
                    <w:bottom w:val="none" w:sz="0" w:space="0" w:color="auto"/>
                    <w:right w:val="none" w:sz="0" w:space="0" w:color="auto"/>
                  </w:divBdr>
                  <w:divsChild>
                    <w:div w:id="865556638">
                      <w:marLeft w:val="0"/>
                      <w:marRight w:val="0"/>
                      <w:marTop w:val="0"/>
                      <w:marBottom w:val="0"/>
                      <w:divBdr>
                        <w:top w:val="none" w:sz="0" w:space="0" w:color="auto"/>
                        <w:left w:val="none" w:sz="0" w:space="0" w:color="auto"/>
                        <w:bottom w:val="none" w:sz="0" w:space="0" w:color="auto"/>
                        <w:right w:val="none" w:sz="0" w:space="0" w:color="auto"/>
                      </w:divBdr>
                      <w:divsChild>
                        <w:div w:id="19204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ksi.raappana@syk.f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inlex.fi/fi/laki/alkup/2023/2023074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lex.fi/fi/laki/alkup/2013/20131287" TargetMode="External"/><Relationship Id="rId5" Type="http://schemas.openxmlformats.org/officeDocument/2006/relationships/numbering" Target="numbering.xml"/><Relationship Id="rId15" Type="http://schemas.openxmlformats.org/officeDocument/2006/relationships/hyperlink" Target="mailto:pirjo.vayrynen@piranneva.fi"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ulkiterhikki.valvir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siakirja" ma:contentTypeID="0x0101003BE129B2F0EC8C458D222062360D443E" ma:contentTypeVersion="9" ma:contentTypeDescription="Luo uusi asiakirja." ma:contentTypeScope="" ma:versionID="8218c6160ebdcfc22b2580a793160a09">
  <xsd:schema xmlns:xsd="http://www.w3.org/2001/XMLSchema" xmlns:xs="http://www.w3.org/2001/XMLSchema" xmlns:p="http://schemas.microsoft.com/office/2006/metadata/properties" xmlns:ns2="f2d44d70-8259-4ba9-9573-64c7d2c82f6e" xmlns:ns3="befa320a-62b2-4fdd-ad34-81bfbc242ce8" targetNamespace="http://schemas.microsoft.com/office/2006/metadata/properties" ma:root="true" ma:fieldsID="d61fb4c08eb70dcb16f91a0e694fea6b" ns2:_="" ns3:_="">
    <xsd:import namespace="f2d44d70-8259-4ba9-9573-64c7d2c82f6e"/>
    <xsd:import namespace="befa320a-62b2-4fdd-ad34-81bfbc242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44d70-8259-4ba9-9573-64c7d2c82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a320a-62b2-4fdd-ad34-81bfbc242ce8"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675989-920A-44D3-AB5F-A5BF28F7F669}">
  <ds:schemaRefs>
    <ds:schemaRef ds:uri="http://schemas.openxmlformats.org/officeDocument/2006/bibliography"/>
  </ds:schemaRefs>
</ds:datastoreItem>
</file>

<file path=customXml/itemProps2.xml><?xml version="1.0" encoding="utf-8"?>
<ds:datastoreItem xmlns:ds="http://schemas.openxmlformats.org/officeDocument/2006/customXml" ds:itemID="{0AFBDB88-F5F0-4373-A43A-F50417EF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44d70-8259-4ba9-9573-64c7d2c82f6e"/>
    <ds:schemaRef ds:uri="befa320a-62b2-4fdd-ad34-81bfbc242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C443F-90C9-4A65-AECD-F49BE1F69410}">
  <ds:schemaRefs>
    <ds:schemaRef ds:uri="http://schemas.microsoft.com/sharepoint/v3/contenttype/forms"/>
  </ds:schemaRefs>
</ds:datastoreItem>
</file>

<file path=customXml/itemProps4.xml><?xml version="1.0" encoding="utf-8"?>
<ds:datastoreItem xmlns:ds="http://schemas.openxmlformats.org/officeDocument/2006/customXml" ds:itemID="{32F0BCF5-60A3-4C53-B40A-02A8115DA7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8</Pages>
  <Words>2049</Words>
  <Characters>16601</Characters>
  <Application>Microsoft Office Word</Application>
  <DocSecurity>0</DocSecurity>
  <Lines>138</Lines>
  <Paragraphs>37</Paragraphs>
  <ScaleCrop>false</ScaleCrop>
  <HeadingPairs>
    <vt:vector size="2" baseType="variant">
      <vt:variant>
        <vt:lpstr>Otsikko</vt:lpstr>
      </vt:variant>
      <vt:variant>
        <vt:i4>1</vt:i4>
      </vt:variant>
    </vt:vector>
  </HeadingPairs>
  <TitlesOfParts>
    <vt:vector size="1" baseType="lpstr">
      <vt:lpstr>[Kirjoita kokouksen nimi]</vt:lpstr>
    </vt:vector>
  </TitlesOfParts>
  <Company>Aino Myllyluoma tmi</Company>
  <LinksUpToDate>false</LinksUpToDate>
  <CharactersWithSpaces>18613</CharactersWithSpaces>
  <SharedDoc>false</SharedDoc>
  <HLinks>
    <vt:vector size="6" baseType="variant">
      <vt:variant>
        <vt:i4>458836</vt:i4>
      </vt:variant>
      <vt:variant>
        <vt:i4>0</vt:i4>
      </vt:variant>
      <vt:variant>
        <vt:i4>0</vt:i4>
      </vt:variant>
      <vt:variant>
        <vt:i4>5</vt:i4>
      </vt:variant>
      <vt:variant>
        <vt:lpwstr>https://julkiterhikki.valvira.fi/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[Kirjoita kokouksen nimi]</dc:title>
  <dc:subject/>
  <dc:creator>Husso Riitta</dc:creator>
  <cp:keywords/>
  <cp:lastModifiedBy>Minna Fält</cp:lastModifiedBy>
  <cp:revision>75</cp:revision>
  <cp:lastPrinted>2025-08-29T07:15:00Z</cp:lastPrinted>
  <dcterms:created xsi:type="dcterms:W3CDTF">2025-09-26T11:16:00Z</dcterms:created>
  <dcterms:modified xsi:type="dcterms:W3CDTF">2025-09-29T09:11:00Z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0x0101003BE129B2F0EC8C458D222062360D443E</vt:lpwstr>
  </property>
</Properties>
</file>